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D0F33A" w14:textId="77777777" w:rsidR="00CD2AED" w:rsidRDefault="00CD2AED" w:rsidP="00D176AC">
      <w:pPr>
        <w:tabs>
          <w:tab w:val="left" w:pos="0"/>
          <w:tab w:val="left" w:pos="282"/>
          <w:tab w:val="left" w:pos="1440"/>
          <w:tab w:val="left" w:pos="2880"/>
        </w:tabs>
        <w:jc w:val="center"/>
        <w:rPr>
          <w:b/>
          <w:sz w:val="20"/>
          <w:szCs w:val="20"/>
        </w:rPr>
      </w:pPr>
      <w:bookmarkStart w:id="0" w:name="_GoBack"/>
      <w:bookmarkEnd w:id="0"/>
    </w:p>
    <w:p w14:paraId="3A8F08EF" w14:textId="77777777" w:rsidR="00CD2AED" w:rsidRDefault="00CD2AED" w:rsidP="00D176AC">
      <w:pPr>
        <w:tabs>
          <w:tab w:val="left" w:pos="0"/>
          <w:tab w:val="left" w:pos="282"/>
          <w:tab w:val="left" w:pos="1440"/>
          <w:tab w:val="left" w:pos="2880"/>
        </w:tabs>
        <w:jc w:val="center"/>
        <w:rPr>
          <w:b/>
          <w:sz w:val="20"/>
          <w:szCs w:val="20"/>
        </w:rPr>
      </w:pPr>
    </w:p>
    <w:p w14:paraId="3ED565FC" w14:textId="77777777" w:rsidR="00CD2AED" w:rsidRDefault="00CD2AED" w:rsidP="00D176AC">
      <w:pPr>
        <w:tabs>
          <w:tab w:val="left" w:pos="0"/>
          <w:tab w:val="left" w:pos="282"/>
          <w:tab w:val="left" w:pos="1440"/>
          <w:tab w:val="left" w:pos="2880"/>
        </w:tabs>
        <w:jc w:val="center"/>
        <w:rPr>
          <w:b/>
          <w:sz w:val="20"/>
          <w:szCs w:val="20"/>
        </w:rPr>
      </w:pPr>
    </w:p>
    <w:p w14:paraId="3A68CEF8" w14:textId="77777777" w:rsidR="00CD2AED" w:rsidRDefault="00CD2AED" w:rsidP="00D176AC">
      <w:pPr>
        <w:tabs>
          <w:tab w:val="left" w:pos="0"/>
          <w:tab w:val="left" w:pos="282"/>
          <w:tab w:val="left" w:pos="1440"/>
          <w:tab w:val="left" w:pos="2880"/>
        </w:tabs>
        <w:jc w:val="center"/>
        <w:rPr>
          <w:b/>
          <w:sz w:val="20"/>
          <w:szCs w:val="20"/>
        </w:rPr>
      </w:pPr>
    </w:p>
    <w:p w14:paraId="53A1205D" w14:textId="77777777" w:rsidR="00CD2AED" w:rsidRDefault="00CD2AED" w:rsidP="00D176AC">
      <w:pPr>
        <w:tabs>
          <w:tab w:val="left" w:pos="0"/>
          <w:tab w:val="left" w:pos="282"/>
          <w:tab w:val="left" w:pos="1440"/>
          <w:tab w:val="left" w:pos="2880"/>
        </w:tabs>
        <w:jc w:val="center"/>
        <w:rPr>
          <w:b/>
          <w:sz w:val="20"/>
          <w:szCs w:val="20"/>
        </w:rPr>
      </w:pPr>
    </w:p>
    <w:p w14:paraId="6B763531" w14:textId="77777777" w:rsidR="00CD2AED" w:rsidRDefault="00CD2AED" w:rsidP="00D176AC">
      <w:pPr>
        <w:tabs>
          <w:tab w:val="left" w:pos="0"/>
          <w:tab w:val="left" w:pos="282"/>
          <w:tab w:val="left" w:pos="1440"/>
          <w:tab w:val="left" w:pos="2880"/>
        </w:tabs>
        <w:jc w:val="center"/>
        <w:rPr>
          <w:b/>
          <w:sz w:val="20"/>
          <w:szCs w:val="20"/>
        </w:rPr>
      </w:pPr>
    </w:p>
    <w:p w14:paraId="2460A4E8" w14:textId="77777777" w:rsidR="00CD2AED" w:rsidRDefault="00CD2AED" w:rsidP="00D176AC">
      <w:pPr>
        <w:tabs>
          <w:tab w:val="left" w:pos="0"/>
          <w:tab w:val="left" w:pos="282"/>
          <w:tab w:val="left" w:pos="1440"/>
          <w:tab w:val="left" w:pos="2880"/>
        </w:tabs>
        <w:jc w:val="center"/>
        <w:rPr>
          <w:b/>
          <w:sz w:val="20"/>
          <w:szCs w:val="20"/>
        </w:rPr>
      </w:pPr>
    </w:p>
    <w:p w14:paraId="5167C533" w14:textId="473B435A" w:rsidR="00CD2AED" w:rsidRDefault="00CD2AED" w:rsidP="00D176AC">
      <w:pPr>
        <w:tabs>
          <w:tab w:val="left" w:pos="0"/>
          <w:tab w:val="left" w:pos="282"/>
          <w:tab w:val="left" w:pos="1440"/>
          <w:tab w:val="left" w:pos="2880"/>
        </w:tabs>
        <w:jc w:val="center"/>
        <w:rPr>
          <w:b/>
          <w:sz w:val="20"/>
          <w:szCs w:val="20"/>
        </w:rPr>
      </w:pPr>
    </w:p>
    <w:p w14:paraId="4793B3AE" w14:textId="0860E7D7" w:rsidR="00CD2AED" w:rsidRDefault="00CD2AED" w:rsidP="00D176AC">
      <w:pPr>
        <w:tabs>
          <w:tab w:val="left" w:pos="0"/>
          <w:tab w:val="left" w:pos="282"/>
          <w:tab w:val="left" w:pos="1440"/>
          <w:tab w:val="left" w:pos="2880"/>
        </w:tabs>
        <w:jc w:val="center"/>
        <w:rPr>
          <w:b/>
          <w:sz w:val="20"/>
          <w:szCs w:val="20"/>
        </w:rPr>
      </w:pPr>
    </w:p>
    <w:p w14:paraId="08AADD7A" w14:textId="77777777" w:rsidR="00CD2AED" w:rsidRDefault="00CD2AED" w:rsidP="00D176AC">
      <w:pPr>
        <w:tabs>
          <w:tab w:val="left" w:pos="0"/>
          <w:tab w:val="left" w:pos="282"/>
          <w:tab w:val="left" w:pos="1440"/>
          <w:tab w:val="left" w:pos="2880"/>
        </w:tabs>
        <w:jc w:val="center"/>
        <w:rPr>
          <w:b/>
          <w:sz w:val="20"/>
          <w:szCs w:val="20"/>
        </w:rPr>
      </w:pPr>
    </w:p>
    <w:p w14:paraId="013C1785" w14:textId="77777777" w:rsidR="00CD2AED" w:rsidRDefault="00CD2AED" w:rsidP="00D176AC">
      <w:pPr>
        <w:tabs>
          <w:tab w:val="left" w:pos="0"/>
          <w:tab w:val="left" w:pos="282"/>
          <w:tab w:val="left" w:pos="1440"/>
          <w:tab w:val="left" w:pos="2880"/>
        </w:tabs>
        <w:jc w:val="center"/>
        <w:rPr>
          <w:b/>
          <w:sz w:val="20"/>
          <w:szCs w:val="20"/>
        </w:rPr>
      </w:pPr>
    </w:p>
    <w:p w14:paraId="4A237FCB" w14:textId="77777777" w:rsidR="00CD2AED" w:rsidRDefault="00CD2AED" w:rsidP="00D176AC">
      <w:pPr>
        <w:tabs>
          <w:tab w:val="left" w:pos="0"/>
          <w:tab w:val="left" w:pos="282"/>
          <w:tab w:val="left" w:pos="1440"/>
          <w:tab w:val="left" w:pos="2880"/>
        </w:tabs>
        <w:jc w:val="center"/>
        <w:rPr>
          <w:b/>
          <w:sz w:val="20"/>
          <w:szCs w:val="20"/>
        </w:rPr>
      </w:pPr>
    </w:p>
    <w:p w14:paraId="11031C72" w14:textId="77777777" w:rsidR="00CD2AED" w:rsidRDefault="00CD2AED" w:rsidP="00D176AC">
      <w:pPr>
        <w:tabs>
          <w:tab w:val="left" w:pos="0"/>
          <w:tab w:val="left" w:pos="282"/>
          <w:tab w:val="left" w:pos="1440"/>
          <w:tab w:val="left" w:pos="2880"/>
        </w:tabs>
        <w:jc w:val="center"/>
        <w:rPr>
          <w:b/>
          <w:sz w:val="20"/>
          <w:szCs w:val="20"/>
        </w:rPr>
      </w:pPr>
    </w:p>
    <w:p w14:paraId="6B04698D" w14:textId="77777777" w:rsidR="00CD2AED" w:rsidRDefault="00CD2AED" w:rsidP="00D176AC">
      <w:pPr>
        <w:tabs>
          <w:tab w:val="left" w:pos="0"/>
          <w:tab w:val="left" w:pos="282"/>
          <w:tab w:val="left" w:pos="1440"/>
          <w:tab w:val="left" w:pos="2880"/>
        </w:tabs>
        <w:jc w:val="center"/>
        <w:rPr>
          <w:b/>
          <w:sz w:val="20"/>
          <w:szCs w:val="20"/>
        </w:rPr>
      </w:pPr>
    </w:p>
    <w:p w14:paraId="239035F0" w14:textId="77777777" w:rsidR="00CD2AED" w:rsidRDefault="00CD2AED" w:rsidP="00D176AC">
      <w:pPr>
        <w:tabs>
          <w:tab w:val="left" w:pos="0"/>
          <w:tab w:val="left" w:pos="282"/>
          <w:tab w:val="left" w:pos="1440"/>
          <w:tab w:val="left" w:pos="2880"/>
        </w:tabs>
        <w:jc w:val="center"/>
        <w:rPr>
          <w:b/>
          <w:sz w:val="20"/>
          <w:szCs w:val="20"/>
        </w:rPr>
      </w:pPr>
    </w:p>
    <w:p w14:paraId="24CC3A86" w14:textId="77777777" w:rsidR="00CD2AED" w:rsidRDefault="00CD2AED" w:rsidP="00D176AC">
      <w:pPr>
        <w:tabs>
          <w:tab w:val="left" w:pos="0"/>
          <w:tab w:val="left" w:pos="282"/>
          <w:tab w:val="left" w:pos="1440"/>
          <w:tab w:val="left" w:pos="2880"/>
        </w:tabs>
        <w:jc w:val="center"/>
        <w:rPr>
          <w:b/>
          <w:sz w:val="20"/>
          <w:szCs w:val="20"/>
        </w:rPr>
      </w:pPr>
    </w:p>
    <w:p w14:paraId="5C36EFBA"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r w:rsidRPr="000A6C86">
        <w:rPr>
          <w:rFonts w:ascii="Calibri" w:eastAsia="Calibri" w:hAnsi="Calibri" w:cs="Calibri"/>
          <w:b/>
          <w:sz w:val="40"/>
          <w:szCs w:val="20"/>
        </w:rPr>
        <w:t>CARTA DE ACUERDO</w:t>
      </w:r>
    </w:p>
    <w:p w14:paraId="42978EE2"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p>
    <w:p w14:paraId="4B51458C"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p>
    <w:p w14:paraId="07E5F6B6"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r w:rsidRPr="000A6C86">
        <w:rPr>
          <w:rFonts w:ascii="Calibri" w:eastAsia="Calibri" w:hAnsi="Calibri" w:cs="Calibri"/>
          <w:b/>
          <w:sz w:val="40"/>
          <w:szCs w:val="20"/>
        </w:rPr>
        <w:t>ENTRE EL PROGRAMA DE LAS NACIONES UNIDAS PARA EL DESARROLLO (PNUD)</w:t>
      </w:r>
    </w:p>
    <w:p w14:paraId="1C365858"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p>
    <w:p w14:paraId="6BE7F298"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r w:rsidRPr="000A6C86">
        <w:rPr>
          <w:rFonts w:ascii="Calibri" w:eastAsia="Calibri" w:hAnsi="Calibri" w:cs="Calibri"/>
          <w:b/>
          <w:sz w:val="40"/>
          <w:szCs w:val="20"/>
        </w:rPr>
        <w:t xml:space="preserve">Y </w:t>
      </w:r>
    </w:p>
    <w:p w14:paraId="3C52AE20"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p>
    <w:p w14:paraId="4AEED3AC" w14:textId="77777777" w:rsidR="00CD2AED" w:rsidRPr="000A6C86" w:rsidRDefault="00CD2AED" w:rsidP="00CD2AED">
      <w:pPr>
        <w:tabs>
          <w:tab w:val="left" w:pos="0"/>
          <w:tab w:val="left" w:pos="360"/>
          <w:tab w:val="left" w:pos="720"/>
        </w:tabs>
        <w:spacing w:after="160" w:line="259" w:lineRule="auto"/>
        <w:contextualSpacing/>
        <w:jc w:val="center"/>
        <w:rPr>
          <w:rFonts w:ascii="Calibri" w:eastAsia="Calibri" w:hAnsi="Calibri" w:cs="Calibri"/>
          <w:b/>
          <w:sz w:val="40"/>
          <w:szCs w:val="20"/>
        </w:rPr>
      </w:pPr>
      <w:r w:rsidRPr="000A6C86">
        <w:rPr>
          <w:rFonts w:ascii="Calibri" w:eastAsia="Calibri" w:hAnsi="Calibri" w:cs="Calibri"/>
          <w:b/>
          <w:sz w:val="40"/>
          <w:szCs w:val="20"/>
        </w:rPr>
        <w:t>LA SECRETARIA NACIONAL DEL AGUA (SENAGUA)</w:t>
      </w:r>
    </w:p>
    <w:p w14:paraId="494F0EBB" w14:textId="77777777" w:rsidR="00CD2AED" w:rsidRPr="000A6C86" w:rsidRDefault="00CD2AED" w:rsidP="00D176AC">
      <w:pPr>
        <w:tabs>
          <w:tab w:val="left" w:pos="0"/>
          <w:tab w:val="left" w:pos="282"/>
          <w:tab w:val="left" w:pos="1440"/>
          <w:tab w:val="left" w:pos="2880"/>
        </w:tabs>
        <w:jc w:val="center"/>
        <w:rPr>
          <w:b/>
          <w:sz w:val="20"/>
          <w:szCs w:val="20"/>
        </w:rPr>
      </w:pPr>
    </w:p>
    <w:p w14:paraId="69DE6F15" w14:textId="77777777" w:rsidR="00CD2AED" w:rsidRPr="000A6C86" w:rsidRDefault="00CD2AED" w:rsidP="00D176AC">
      <w:pPr>
        <w:tabs>
          <w:tab w:val="left" w:pos="0"/>
          <w:tab w:val="left" w:pos="282"/>
          <w:tab w:val="left" w:pos="1440"/>
          <w:tab w:val="left" w:pos="2880"/>
        </w:tabs>
        <w:jc w:val="center"/>
        <w:rPr>
          <w:b/>
          <w:sz w:val="20"/>
          <w:szCs w:val="20"/>
        </w:rPr>
      </w:pPr>
    </w:p>
    <w:p w14:paraId="78F6108A" w14:textId="77777777" w:rsidR="00CD2AED" w:rsidRPr="000A6C86" w:rsidRDefault="00CD2AED" w:rsidP="00D176AC">
      <w:pPr>
        <w:tabs>
          <w:tab w:val="left" w:pos="0"/>
          <w:tab w:val="left" w:pos="282"/>
          <w:tab w:val="left" w:pos="1440"/>
          <w:tab w:val="left" w:pos="2880"/>
        </w:tabs>
        <w:jc w:val="center"/>
        <w:rPr>
          <w:b/>
          <w:sz w:val="20"/>
          <w:szCs w:val="20"/>
        </w:rPr>
      </w:pPr>
    </w:p>
    <w:p w14:paraId="05BCE291" w14:textId="77777777" w:rsidR="00CD2AED" w:rsidRPr="000A6C86" w:rsidRDefault="00CD2AED" w:rsidP="00D176AC">
      <w:pPr>
        <w:tabs>
          <w:tab w:val="left" w:pos="0"/>
          <w:tab w:val="left" w:pos="282"/>
          <w:tab w:val="left" w:pos="1440"/>
          <w:tab w:val="left" w:pos="2880"/>
        </w:tabs>
        <w:jc w:val="center"/>
        <w:rPr>
          <w:b/>
          <w:sz w:val="20"/>
          <w:szCs w:val="20"/>
        </w:rPr>
      </w:pPr>
    </w:p>
    <w:p w14:paraId="254C6F20" w14:textId="77777777" w:rsidR="00CD2AED" w:rsidRPr="000A6C86" w:rsidRDefault="00CD2AED" w:rsidP="00D176AC">
      <w:pPr>
        <w:tabs>
          <w:tab w:val="left" w:pos="0"/>
          <w:tab w:val="left" w:pos="282"/>
          <w:tab w:val="left" w:pos="1440"/>
          <w:tab w:val="left" w:pos="2880"/>
        </w:tabs>
        <w:jc w:val="center"/>
        <w:rPr>
          <w:b/>
          <w:sz w:val="20"/>
          <w:szCs w:val="20"/>
        </w:rPr>
      </w:pPr>
    </w:p>
    <w:p w14:paraId="1571F09F" w14:textId="77777777" w:rsidR="00CD2AED" w:rsidRPr="000A6C86" w:rsidRDefault="00CD2AED" w:rsidP="00D176AC">
      <w:pPr>
        <w:tabs>
          <w:tab w:val="left" w:pos="0"/>
          <w:tab w:val="left" w:pos="282"/>
          <w:tab w:val="left" w:pos="1440"/>
          <w:tab w:val="left" w:pos="2880"/>
        </w:tabs>
        <w:jc w:val="center"/>
        <w:rPr>
          <w:b/>
          <w:sz w:val="20"/>
          <w:szCs w:val="20"/>
        </w:rPr>
      </w:pPr>
    </w:p>
    <w:p w14:paraId="6C183083" w14:textId="77777777" w:rsidR="00CD2AED" w:rsidRPr="000A6C86" w:rsidRDefault="00CD2AED" w:rsidP="00D176AC">
      <w:pPr>
        <w:tabs>
          <w:tab w:val="left" w:pos="0"/>
          <w:tab w:val="left" w:pos="282"/>
          <w:tab w:val="left" w:pos="1440"/>
          <w:tab w:val="left" w:pos="2880"/>
        </w:tabs>
        <w:jc w:val="center"/>
        <w:rPr>
          <w:b/>
          <w:sz w:val="20"/>
          <w:szCs w:val="20"/>
        </w:rPr>
      </w:pPr>
    </w:p>
    <w:p w14:paraId="54431991" w14:textId="77777777" w:rsidR="00CD2AED" w:rsidRPr="000A6C86" w:rsidRDefault="00CD2AED" w:rsidP="00D176AC">
      <w:pPr>
        <w:tabs>
          <w:tab w:val="left" w:pos="0"/>
          <w:tab w:val="left" w:pos="282"/>
          <w:tab w:val="left" w:pos="1440"/>
          <w:tab w:val="left" w:pos="2880"/>
        </w:tabs>
        <w:jc w:val="center"/>
        <w:rPr>
          <w:b/>
          <w:sz w:val="20"/>
          <w:szCs w:val="20"/>
        </w:rPr>
      </w:pPr>
    </w:p>
    <w:p w14:paraId="735E6C84" w14:textId="77777777" w:rsidR="00CD2AED" w:rsidRPr="000A6C86" w:rsidRDefault="00CD2AED" w:rsidP="00D176AC">
      <w:pPr>
        <w:tabs>
          <w:tab w:val="left" w:pos="0"/>
          <w:tab w:val="left" w:pos="282"/>
          <w:tab w:val="left" w:pos="1440"/>
          <w:tab w:val="left" w:pos="2880"/>
        </w:tabs>
        <w:jc w:val="center"/>
        <w:rPr>
          <w:b/>
          <w:sz w:val="20"/>
          <w:szCs w:val="20"/>
        </w:rPr>
      </w:pPr>
    </w:p>
    <w:p w14:paraId="323F87A4" w14:textId="77777777" w:rsidR="00CD2AED" w:rsidRPr="000A6C86" w:rsidRDefault="00CD2AED" w:rsidP="00D176AC">
      <w:pPr>
        <w:tabs>
          <w:tab w:val="left" w:pos="0"/>
          <w:tab w:val="left" w:pos="282"/>
          <w:tab w:val="left" w:pos="1440"/>
          <w:tab w:val="left" w:pos="2880"/>
        </w:tabs>
        <w:jc w:val="center"/>
        <w:rPr>
          <w:b/>
          <w:sz w:val="20"/>
          <w:szCs w:val="20"/>
        </w:rPr>
      </w:pPr>
    </w:p>
    <w:p w14:paraId="1938D501" w14:textId="77777777" w:rsidR="00CD2AED" w:rsidRPr="000A6C86" w:rsidRDefault="00CD2AED" w:rsidP="00D176AC">
      <w:pPr>
        <w:tabs>
          <w:tab w:val="left" w:pos="0"/>
          <w:tab w:val="left" w:pos="282"/>
          <w:tab w:val="left" w:pos="1440"/>
          <w:tab w:val="left" w:pos="2880"/>
        </w:tabs>
        <w:jc w:val="center"/>
        <w:rPr>
          <w:b/>
          <w:sz w:val="20"/>
          <w:szCs w:val="20"/>
        </w:rPr>
      </w:pPr>
    </w:p>
    <w:p w14:paraId="051939D7" w14:textId="77777777" w:rsidR="00CD2AED" w:rsidRPr="000A6C86" w:rsidRDefault="00CD2AED" w:rsidP="00D176AC">
      <w:pPr>
        <w:tabs>
          <w:tab w:val="left" w:pos="0"/>
          <w:tab w:val="left" w:pos="282"/>
          <w:tab w:val="left" w:pos="1440"/>
          <w:tab w:val="left" w:pos="2880"/>
        </w:tabs>
        <w:jc w:val="center"/>
        <w:rPr>
          <w:b/>
          <w:sz w:val="20"/>
          <w:szCs w:val="20"/>
        </w:rPr>
      </w:pPr>
    </w:p>
    <w:p w14:paraId="4E640CD7" w14:textId="77777777" w:rsidR="00CD2AED" w:rsidRPr="000A6C86" w:rsidRDefault="00CD2AED" w:rsidP="00D176AC">
      <w:pPr>
        <w:tabs>
          <w:tab w:val="left" w:pos="0"/>
          <w:tab w:val="left" w:pos="282"/>
          <w:tab w:val="left" w:pos="1440"/>
          <w:tab w:val="left" w:pos="2880"/>
        </w:tabs>
        <w:jc w:val="center"/>
        <w:rPr>
          <w:b/>
          <w:sz w:val="20"/>
          <w:szCs w:val="20"/>
        </w:rPr>
      </w:pPr>
    </w:p>
    <w:p w14:paraId="09F83DA6" w14:textId="77777777" w:rsidR="00CD2AED" w:rsidRPr="000A6C86" w:rsidRDefault="00CD2AED" w:rsidP="00D176AC">
      <w:pPr>
        <w:tabs>
          <w:tab w:val="left" w:pos="0"/>
          <w:tab w:val="left" w:pos="282"/>
          <w:tab w:val="left" w:pos="1440"/>
          <w:tab w:val="left" w:pos="2880"/>
        </w:tabs>
        <w:jc w:val="center"/>
        <w:rPr>
          <w:b/>
          <w:sz w:val="20"/>
          <w:szCs w:val="20"/>
        </w:rPr>
      </w:pPr>
    </w:p>
    <w:p w14:paraId="271B5BC3" w14:textId="77777777" w:rsidR="00CD2AED" w:rsidRPr="000A6C86" w:rsidRDefault="00CD2AED" w:rsidP="00D176AC">
      <w:pPr>
        <w:tabs>
          <w:tab w:val="left" w:pos="0"/>
          <w:tab w:val="left" w:pos="282"/>
          <w:tab w:val="left" w:pos="1440"/>
          <w:tab w:val="left" w:pos="2880"/>
        </w:tabs>
        <w:jc w:val="center"/>
        <w:rPr>
          <w:b/>
          <w:sz w:val="20"/>
          <w:szCs w:val="20"/>
        </w:rPr>
      </w:pPr>
    </w:p>
    <w:p w14:paraId="00E502FF" w14:textId="77777777" w:rsidR="00CD2AED" w:rsidRPr="000A6C86" w:rsidRDefault="00CD2AED" w:rsidP="00D176AC">
      <w:pPr>
        <w:tabs>
          <w:tab w:val="left" w:pos="0"/>
          <w:tab w:val="left" w:pos="282"/>
          <w:tab w:val="left" w:pos="1440"/>
          <w:tab w:val="left" w:pos="2880"/>
        </w:tabs>
        <w:jc w:val="center"/>
        <w:rPr>
          <w:b/>
          <w:sz w:val="20"/>
          <w:szCs w:val="20"/>
        </w:rPr>
      </w:pPr>
    </w:p>
    <w:p w14:paraId="4CA3A017" w14:textId="77777777" w:rsidR="00CD2AED" w:rsidRPr="000A6C86" w:rsidRDefault="00CD2AED" w:rsidP="00D176AC">
      <w:pPr>
        <w:tabs>
          <w:tab w:val="left" w:pos="0"/>
          <w:tab w:val="left" w:pos="282"/>
          <w:tab w:val="left" w:pos="1440"/>
          <w:tab w:val="left" w:pos="2880"/>
        </w:tabs>
        <w:jc w:val="center"/>
        <w:rPr>
          <w:b/>
          <w:sz w:val="20"/>
          <w:szCs w:val="20"/>
        </w:rPr>
      </w:pPr>
    </w:p>
    <w:p w14:paraId="375EAF20" w14:textId="77777777" w:rsidR="00CD2AED" w:rsidRPr="000A6C86" w:rsidRDefault="00CD2AED" w:rsidP="00D176AC">
      <w:pPr>
        <w:tabs>
          <w:tab w:val="left" w:pos="0"/>
          <w:tab w:val="left" w:pos="282"/>
          <w:tab w:val="left" w:pos="1440"/>
          <w:tab w:val="left" w:pos="2880"/>
        </w:tabs>
        <w:jc w:val="center"/>
        <w:rPr>
          <w:b/>
          <w:sz w:val="20"/>
          <w:szCs w:val="20"/>
        </w:rPr>
      </w:pPr>
    </w:p>
    <w:p w14:paraId="015EF598" w14:textId="77777777" w:rsidR="00CD2AED" w:rsidRPr="000A6C86" w:rsidRDefault="00CD2AED" w:rsidP="00D176AC">
      <w:pPr>
        <w:tabs>
          <w:tab w:val="left" w:pos="0"/>
          <w:tab w:val="left" w:pos="282"/>
          <w:tab w:val="left" w:pos="1440"/>
          <w:tab w:val="left" w:pos="2880"/>
        </w:tabs>
        <w:jc w:val="center"/>
        <w:rPr>
          <w:b/>
          <w:sz w:val="20"/>
          <w:szCs w:val="20"/>
        </w:rPr>
      </w:pPr>
    </w:p>
    <w:p w14:paraId="7AD2A2AC" w14:textId="77777777" w:rsidR="00CD2AED" w:rsidRPr="000A6C86" w:rsidRDefault="00CD2AED" w:rsidP="00D176AC">
      <w:pPr>
        <w:tabs>
          <w:tab w:val="left" w:pos="0"/>
          <w:tab w:val="left" w:pos="282"/>
          <w:tab w:val="left" w:pos="1440"/>
          <w:tab w:val="left" w:pos="2880"/>
        </w:tabs>
        <w:jc w:val="center"/>
        <w:rPr>
          <w:b/>
          <w:sz w:val="20"/>
          <w:szCs w:val="20"/>
        </w:rPr>
      </w:pPr>
    </w:p>
    <w:p w14:paraId="08F28DCF" w14:textId="77777777" w:rsidR="00CD2AED" w:rsidRPr="000A6C86" w:rsidRDefault="00CD2AED" w:rsidP="00D176AC">
      <w:pPr>
        <w:tabs>
          <w:tab w:val="left" w:pos="0"/>
          <w:tab w:val="left" w:pos="282"/>
          <w:tab w:val="left" w:pos="1440"/>
          <w:tab w:val="left" w:pos="2880"/>
        </w:tabs>
        <w:jc w:val="center"/>
        <w:rPr>
          <w:b/>
          <w:sz w:val="20"/>
          <w:szCs w:val="20"/>
        </w:rPr>
      </w:pPr>
    </w:p>
    <w:p w14:paraId="22FE8C20" w14:textId="7DB7A2EE" w:rsidR="00D176AC" w:rsidRPr="000A6C86" w:rsidRDefault="00D176AC" w:rsidP="00D176AC">
      <w:pPr>
        <w:tabs>
          <w:tab w:val="left" w:pos="0"/>
          <w:tab w:val="left" w:pos="282"/>
          <w:tab w:val="left" w:pos="1440"/>
          <w:tab w:val="left" w:pos="2880"/>
        </w:tabs>
        <w:jc w:val="center"/>
        <w:rPr>
          <w:b/>
          <w:sz w:val="20"/>
          <w:szCs w:val="20"/>
        </w:rPr>
      </w:pPr>
      <w:r w:rsidRPr="000A6C86">
        <w:rPr>
          <w:b/>
          <w:sz w:val="20"/>
          <w:szCs w:val="20"/>
        </w:rPr>
        <w:t>CARTA DE ACUERDO</w:t>
      </w:r>
    </w:p>
    <w:p w14:paraId="1A525E2D" w14:textId="77777777" w:rsidR="00D176AC" w:rsidRPr="000A6C86" w:rsidRDefault="00D176AC" w:rsidP="00D176AC">
      <w:pPr>
        <w:tabs>
          <w:tab w:val="left" w:pos="0"/>
          <w:tab w:val="left" w:pos="282"/>
          <w:tab w:val="left" w:pos="1440"/>
          <w:tab w:val="left" w:pos="2880"/>
        </w:tabs>
        <w:jc w:val="center"/>
        <w:rPr>
          <w:b/>
          <w:sz w:val="20"/>
          <w:szCs w:val="20"/>
        </w:rPr>
      </w:pPr>
      <w:r w:rsidRPr="000A6C86">
        <w:rPr>
          <w:b/>
          <w:sz w:val="20"/>
          <w:szCs w:val="20"/>
        </w:rPr>
        <w:t xml:space="preserve">ENTRE EL PROGRAMA DE LAS NACIONES UNIDAS PARA EL DESARROLLO (PNUD) Y EL GOBIERNO PARA LA PRESTACIÓN DE SERVICIOS DE APOYO </w:t>
      </w:r>
    </w:p>
    <w:p w14:paraId="64F3A0D0" w14:textId="77777777" w:rsidR="00D176AC" w:rsidRPr="000A6C86" w:rsidRDefault="00D176AC" w:rsidP="00D176AC">
      <w:pPr>
        <w:tabs>
          <w:tab w:val="left" w:pos="0"/>
          <w:tab w:val="left" w:pos="282"/>
          <w:tab w:val="left" w:pos="1440"/>
          <w:tab w:val="left" w:pos="2880"/>
        </w:tabs>
        <w:jc w:val="center"/>
        <w:rPr>
          <w:sz w:val="20"/>
          <w:szCs w:val="20"/>
        </w:rPr>
      </w:pPr>
    </w:p>
    <w:p w14:paraId="716D3BCD" w14:textId="77777777" w:rsidR="009653BE" w:rsidRPr="000A6C86" w:rsidRDefault="001A276D">
      <w:pPr>
        <w:tabs>
          <w:tab w:val="left" w:pos="0"/>
          <w:tab w:val="left" w:pos="282"/>
          <w:tab w:val="left" w:pos="1440"/>
          <w:tab w:val="left" w:pos="2880"/>
        </w:tabs>
        <w:jc w:val="both"/>
        <w:rPr>
          <w:sz w:val="20"/>
          <w:szCs w:val="20"/>
        </w:rPr>
      </w:pPr>
      <w:r w:rsidRPr="000A6C86">
        <w:rPr>
          <w:sz w:val="20"/>
          <w:szCs w:val="20"/>
        </w:rPr>
        <w:t>Estimado</w:t>
      </w:r>
    </w:p>
    <w:p w14:paraId="55925B87" w14:textId="41748156" w:rsidR="00C70834" w:rsidRPr="000A6C86" w:rsidRDefault="00C70834">
      <w:pPr>
        <w:tabs>
          <w:tab w:val="left" w:pos="0"/>
          <w:tab w:val="left" w:pos="282"/>
          <w:tab w:val="left" w:pos="1440"/>
          <w:tab w:val="left" w:pos="2880"/>
        </w:tabs>
        <w:jc w:val="both"/>
        <w:rPr>
          <w:sz w:val="20"/>
          <w:szCs w:val="20"/>
        </w:rPr>
      </w:pPr>
      <w:r w:rsidRPr="000A6C86">
        <w:rPr>
          <w:sz w:val="20"/>
          <w:szCs w:val="20"/>
        </w:rPr>
        <w:t>Sr.</w:t>
      </w:r>
      <w:r w:rsidR="006B0737" w:rsidRPr="000A6C86">
        <w:rPr>
          <w:sz w:val="20"/>
          <w:szCs w:val="20"/>
        </w:rPr>
        <w:t>/Sra.</w:t>
      </w:r>
    </w:p>
    <w:p w14:paraId="228EB5A7" w14:textId="54521986" w:rsidR="00C70834" w:rsidRPr="000A6C86" w:rsidRDefault="00FD3CED">
      <w:pPr>
        <w:tabs>
          <w:tab w:val="left" w:pos="0"/>
          <w:tab w:val="left" w:pos="282"/>
          <w:tab w:val="left" w:pos="1440"/>
          <w:tab w:val="left" w:pos="2880"/>
        </w:tabs>
        <w:jc w:val="both"/>
        <w:rPr>
          <w:sz w:val="20"/>
          <w:szCs w:val="20"/>
        </w:rPr>
      </w:pPr>
      <w:r w:rsidRPr="000A6C86">
        <w:rPr>
          <w:sz w:val="20"/>
          <w:szCs w:val="20"/>
        </w:rPr>
        <w:t>Cargo</w:t>
      </w:r>
    </w:p>
    <w:p w14:paraId="69DCCF4C" w14:textId="2306D1FA" w:rsidR="00C663C3" w:rsidRPr="000A6C86" w:rsidRDefault="00FD3CED">
      <w:pPr>
        <w:tabs>
          <w:tab w:val="left" w:pos="0"/>
          <w:tab w:val="left" w:pos="282"/>
          <w:tab w:val="left" w:pos="1440"/>
          <w:tab w:val="left" w:pos="2880"/>
        </w:tabs>
        <w:jc w:val="both"/>
        <w:rPr>
          <w:sz w:val="20"/>
          <w:szCs w:val="20"/>
        </w:rPr>
      </w:pPr>
      <w:r w:rsidRPr="000A6C86">
        <w:rPr>
          <w:sz w:val="20"/>
          <w:szCs w:val="20"/>
        </w:rPr>
        <w:t>Secretaria Nacional del Agua</w:t>
      </w:r>
    </w:p>
    <w:p w14:paraId="58FE3E02" w14:textId="72AD7BF7" w:rsidR="005F6288" w:rsidRPr="000A6C86" w:rsidRDefault="005F6288">
      <w:pPr>
        <w:tabs>
          <w:tab w:val="left" w:pos="0"/>
          <w:tab w:val="left" w:pos="282"/>
          <w:tab w:val="left" w:pos="1440"/>
          <w:tab w:val="left" w:pos="2880"/>
        </w:tabs>
        <w:jc w:val="both"/>
        <w:rPr>
          <w:sz w:val="20"/>
          <w:szCs w:val="20"/>
        </w:rPr>
      </w:pPr>
      <w:proofErr w:type="spellStart"/>
      <w:r w:rsidRPr="000A6C86">
        <w:rPr>
          <w:sz w:val="20"/>
          <w:szCs w:val="20"/>
        </w:rPr>
        <w:t>Award</w:t>
      </w:r>
      <w:proofErr w:type="spellEnd"/>
      <w:r w:rsidRPr="000A6C86">
        <w:rPr>
          <w:sz w:val="20"/>
          <w:szCs w:val="20"/>
        </w:rPr>
        <w:t xml:space="preserve"> </w:t>
      </w:r>
      <w:r w:rsidR="00026BE5" w:rsidRPr="000A6C86">
        <w:rPr>
          <w:sz w:val="20"/>
          <w:szCs w:val="20"/>
        </w:rPr>
        <w:t>00</w:t>
      </w:r>
      <w:r w:rsidR="00CD2AED" w:rsidRPr="000A6C86">
        <w:rPr>
          <w:sz w:val="20"/>
          <w:szCs w:val="20"/>
        </w:rPr>
        <w:t>085035</w:t>
      </w:r>
      <w:r w:rsidRPr="000A6C86">
        <w:rPr>
          <w:sz w:val="20"/>
          <w:szCs w:val="20"/>
        </w:rPr>
        <w:t xml:space="preserve">   - Project ID  </w:t>
      </w:r>
      <w:r w:rsidR="00FF0E00" w:rsidRPr="000A6C86">
        <w:rPr>
          <w:sz w:val="20"/>
          <w:szCs w:val="20"/>
        </w:rPr>
        <w:t xml:space="preserve"> 00</w:t>
      </w:r>
      <w:r w:rsidR="00CD2AED" w:rsidRPr="000A6C86">
        <w:rPr>
          <w:sz w:val="20"/>
          <w:szCs w:val="20"/>
        </w:rPr>
        <w:t>092085</w:t>
      </w:r>
    </w:p>
    <w:p w14:paraId="2C9DAE97" w14:textId="77777777" w:rsidR="00E81930" w:rsidRPr="000A6C86" w:rsidRDefault="00E81930">
      <w:pPr>
        <w:tabs>
          <w:tab w:val="left" w:pos="0"/>
          <w:tab w:val="left" w:pos="282"/>
          <w:tab w:val="left" w:pos="1440"/>
          <w:tab w:val="left" w:pos="2880"/>
        </w:tabs>
        <w:jc w:val="both"/>
        <w:rPr>
          <w:sz w:val="20"/>
          <w:szCs w:val="20"/>
        </w:rPr>
      </w:pPr>
    </w:p>
    <w:p w14:paraId="383FA4DB" w14:textId="77777777" w:rsidR="009653BE" w:rsidRPr="000A6C86" w:rsidRDefault="009653BE">
      <w:pPr>
        <w:tabs>
          <w:tab w:val="left" w:pos="0"/>
          <w:tab w:val="left" w:pos="282"/>
          <w:tab w:val="left" w:pos="1440"/>
          <w:tab w:val="left" w:pos="2880"/>
        </w:tabs>
        <w:jc w:val="both"/>
        <w:rPr>
          <w:sz w:val="20"/>
          <w:szCs w:val="20"/>
        </w:rPr>
      </w:pPr>
    </w:p>
    <w:p w14:paraId="7CA442C4" w14:textId="77777777" w:rsidR="009653BE" w:rsidRPr="000A6C86" w:rsidRDefault="009653BE">
      <w:pPr>
        <w:tabs>
          <w:tab w:val="left" w:pos="0"/>
        </w:tabs>
        <w:jc w:val="both"/>
        <w:rPr>
          <w:sz w:val="20"/>
          <w:szCs w:val="20"/>
        </w:rPr>
      </w:pPr>
    </w:p>
    <w:p w14:paraId="44A257E8" w14:textId="5400D332" w:rsidR="009653BE" w:rsidRPr="000A6C86" w:rsidRDefault="001A276D">
      <w:pPr>
        <w:tabs>
          <w:tab w:val="left" w:pos="0"/>
        </w:tabs>
        <w:jc w:val="both"/>
        <w:rPr>
          <w:sz w:val="20"/>
          <w:szCs w:val="20"/>
        </w:rPr>
      </w:pPr>
      <w:r w:rsidRPr="000A6C86">
        <w:rPr>
          <w:sz w:val="20"/>
          <w:szCs w:val="20"/>
        </w:rPr>
        <w:t>1.</w:t>
      </w:r>
      <w:r w:rsidRPr="000A6C86">
        <w:rPr>
          <w:sz w:val="20"/>
          <w:szCs w:val="20"/>
        </w:rPr>
        <w:tab/>
        <w:t xml:space="preserve">Se hace referencia a las consultas entre funcionarios del Gobierno de Ecuador  (en adelante, “el Gobierno”) y funcionarios del PNUD respecto de la prestación de servicios de apoyo por parte de la oficina del PNUD en el país para los programas y proyectos gestionados a nivel nacional.  Mediante el presente acuerdo, el PNUD y el Gobierno acuerdan que la oficina del PNUD en el país puede prestar tales servicios de apoyo, a solicitud del Gobierno, a través de </w:t>
      </w:r>
      <w:r w:rsidR="00D176AC" w:rsidRPr="000A6C86">
        <w:rPr>
          <w:sz w:val="20"/>
          <w:szCs w:val="20"/>
        </w:rPr>
        <w:t>su institución designada</w:t>
      </w:r>
      <w:r w:rsidR="00FF0E00" w:rsidRPr="000A6C86">
        <w:rPr>
          <w:sz w:val="20"/>
          <w:szCs w:val="20"/>
        </w:rPr>
        <w:t xml:space="preserve"> Secretaria Nacional del Agua</w:t>
      </w:r>
      <w:r w:rsidR="005F6288" w:rsidRPr="000A6C86">
        <w:rPr>
          <w:sz w:val="20"/>
          <w:szCs w:val="20"/>
        </w:rPr>
        <w:t xml:space="preserve"> (en adelante </w:t>
      </w:r>
      <w:r w:rsidR="00FF0E00" w:rsidRPr="000A6C86">
        <w:rPr>
          <w:sz w:val="20"/>
          <w:szCs w:val="20"/>
        </w:rPr>
        <w:t>SENAGUA</w:t>
      </w:r>
      <w:r w:rsidR="005F6288" w:rsidRPr="000A6C86">
        <w:rPr>
          <w:sz w:val="20"/>
          <w:szCs w:val="20"/>
        </w:rPr>
        <w:t xml:space="preserve">), conforme se menciona </w:t>
      </w:r>
      <w:r w:rsidR="00D176AC" w:rsidRPr="000A6C86">
        <w:rPr>
          <w:sz w:val="20"/>
          <w:szCs w:val="20"/>
        </w:rPr>
        <w:t>en el D</w:t>
      </w:r>
      <w:r w:rsidRPr="000A6C86">
        <w:rPr>
          <w:sz w:val="20"/>
          <w:szCs w:val="20"/>
        </w:rPr>
        <w:t>ocumento de</w:t>
      </w:r>
      <w:r w:rsidR="00D176AC" w:rsidRPr="000A6C86">
        <w:rPr>
          <w:sz w:val="20"/>
          <w:szCs w:val="20"/>
        </w:rPr>
        <w:t xml:space="preserve"> P</w:t>
      </w:r>
      <w:r w:rsidRPr="000A6C86">
        <w:rPr>
          <w:sz w:val="20"/>
          <w:szCs w:val="20"/>
        </w:rPr>
        <w:t xml:space="preserve">royecto </w:t>
      </w:r>
      <w:r w:rsidR="00D176AC" w:rsidRPr="000A6C86">
        <w:rPr>
          <w:sz w:val="20"/>
          <w:szCs w:val="20"/>
        </w:rPr>
        <w:t>¨</w:t>
      </w:r>
      <w:r w:rsidR="00430841" w:rsidRPr="000A6C86">
        <w:rPr>
          <w:b/>
          <w:sz w:val="20"/>
          <w:szCs w:val="20"/>
        </w:rPr>
        <w:t>Gestión Integrada de los Recursos Hídricos de las Cuencas Binacionales Mira, Mataje y Carchi-Guáitara, Colombia - Ecuador</w:t>
      </w:r>
      <w:r w:rsidR="003C61A5" w:rsidRPr="000A6C86">
        <w:rPr>
          <w:sz w:val="20"/>
          <w:szCs w:val="20"/>
        </w:rPr>
        <w:t>¨</w:t>
      </w:r>
      <w:r w:rsidR="000546AC" w:rsidRPr="000A6C86">
        <w:rPr>
          <w:sz w:val="20"/>
          <w:szCs w:val="20"/>
        </w:rPr>
        <w:t>, se</w:t>
      </w:r>
      <w:r w:rsidRPr="000A6C86">
        <w:rPr>
          <w:sz w:val="20"/>
          <w:szCs w:val="20"/>
        </w:rPr>
        <w:t>gún se describe más adelante.</w:t>
      </w:r>
    </w:p>
    <w:p w14:paraId="23133F1E" w14:textId="77777777" w:rsidR="009653BE" w:rsidRPr="000A6C86" w:rsidRDefault="009653BE">
      <w:pPr>
        <w:tabs>
          <w:tab w:val="left" w:pos="0"/>
        </w:tabs>
        <w:jc w:val="both"/>
        <w:rPr>
          <w:sz w:val="20"/>
          <w:szCs w:val="20"/>
        </w:rPr>
      </w:pPr>
    </w:p>
    <w:p w14:paraId="34692197" w14:textId="598799CB" w:rsidR="009653BE" w:rsidRPr="000A6C86" w:rsidRDefault="001A276D">
      <w:pPr>
        <w:tabs>
          <w:tab w:val="left" w:pos="0"/>
        </w:tabs>
        <w:jc w:val="both"/>
        <w:rPr>
          <w:sz w:val="20"/>
          <w:szCs w:val="20"/>
        </w:rPr>
      </w:pPr>
      <w:r w:rsidRPr="000A6C86">
        <w:rPr>
          <w:sz w:val="20"/>
          <w:szCs w:val="20"/>
        </w:rPr>
        <w:t>2.</w:t>
      </w:r>
      <w:r w:rsidRPr="000A6C86">
        <w:rPr>
          <w:sz w:val="20"/>
          <w:szCs w:val="20"/>
        </w:rPr>
        <w:tab/>
        <w:t xml:space="preserve">La oficina del PNUD en el país puede prestar servicios de apoyo para ayudar en las necesidades de información y pago directo. Al prestar dichos servicios de apoyo, la oficina del PNUD en el país verificará que la capacidad del </w:t>
      </w:r>
      <w:r w:rsidR="00430841" w:rsidRPr="000A6C86">
        <w:rPr>
          <w:sz w:val="20"/>
          <w:szCs w:val="20"/>
        </w:rPr>
        <w:t>SENAGUA</w:t>
      </w:r>
      <w:r w:rsidRPr="000A6C86">
        <w:rPr>
          <w:sz w:val="20"/>
          <w:szCs w:val="20"/>
        </w:rPr>
        <w:t xml:space="preserve"> sea reforzada para que pueda llevar a cabo dichas actividades de forma directa. Los costos en que incurra la oficina del PNUD en el país en la prestación de dichos servicios de apoyo serán recuperados del presupuesto administrativo de la oficina.</w:t>
      </w:r>
    </w:p>
    <w:p w14:paraId="403A6078" w14:textId="77777777" w:rsidR="009653BE" w:rsidRPr="000A6C86" w:rsidRDefault="009653BE">
      <w:pPr>
        <w:tabs>
          <w:tab w:val="left" w:pos="0"/>
        </w:tabs>
        <w:jc w:val="both"/>
        <w:rPr>
          <w:sz w:val="20"/>
          <w:szCs w:val="20"/>
        </w:rPr>
      </w:pPr>
    </w:p>
    <w:p w14:paraId="1A93A16E" w14:textId="282B8B8C" w:rsidR="009653BE" w:rsidRPr="000A6C86" w:rsidRDefault="001A276D">
      <w:pPr>
        <w:tabs>
          <w:tab w:val="left" w:pos="0"/>
        </w:tabs>
        <w:jc w:val="both"/>
        <w:rPr>
          <w:sz w:val="20"/>
          <w:szCs w:val="20"/>
        </w:rPr>
      </w:pPr>
      <w:r w:rsidRPr="000A6C86">
        <w:rPr>
          <w:sz w:val="20"/>
          <w:szCs w:val="20"/>
        </w:rPr>
        <w:t>3.</w:t>
      </w:r>
      <w:r w:rsidRPr="000A6C86">
        <w:rPr>
          <w:sz w:val="20"/>
          <w:szCs w:val="20"/>
        </w:rPr>
        <w:tab/>
      </w:r>
      <w:r w:rsidR="00254699" w:rsidRPr="000A6C86">
        <w:rPr>
          <w:sz w:val="20"/>
          <w:szCs w:val="20"/>
        </w:rPr>
        <w:t>El país anfitrión de este proyecto de carácter binacional es Ecuador. Por tanto, l</w:t>
      </w:r>
      <w:r w:rsidRPr="000A6C86">
        <w:rPr>
          <w:sz w:val="20"/>
          <w:szCs w:val="20"/>
        </w:rPr>
        <w:t xml:space="preserve">a oficina del PNUD en el país podrá prestar, a solicitud del </w:t>
      </w:r>
      <w:r w:rsidR="005A4DE3" w:rsidRPr="000A6C86">
        <w:rPr>
          <w:sz w:val="20"/>
          <w:szCs w:val="20"/>
        </w:rPr>
        <w:t>SENAGUA</w:t>
      </w:r>
      <w:r w:rsidRPr="000A6C86">
        <w:rPr>
          <w:sz w:val="20"/>
          <w:szCs w:val="20"/>
        </w:rPr>
        <w:t>, los siguientes servicios de apoyo para las actividades del proyecto:</w:t>
      </w:r>
    </w:p>
    <w:p w14:paraId="2CA4B787" w14:textId="77777777" w:rsidR="009653BE" w:rsidRPr="000A6C86" w:rsidRDefault="001A276D">
      <w:pPr>
        <w:ind w:left="720" w:hanging="720"/>
        <w:jc w:val="both"/>
        <w:rPr>
          <w:sz w:val="20"/>
          <w:szCs w:val="20"/>
        </w:rPr>
      </w:pPr>
      <w:r w:rsidRPr="000A6C86">
        <w:rPr>
          <w:sz w:val="20"/>
          <w:szCs w:val="20"/>
        </w:rPr>
        <w:t>(a)</w:t>
      </w:r>
      <w:r w:rsidRPr="000A6C86">
        <w:rPr>
          <w:sz w:val="20"/>
          <w:szCs w:val="20"/>
        </w:rPr>
        <w:tab/>
        <w:t>Identificación y/o contratación de personal para el proyecto;</w:t>
      </w:r>
    </w:p>
    <w:p w14:paraId="46218338" w14:textId="41EEE9E3" w:rsidR="009653BE" w:rsidRPr="000A6C86" w:rsidRDefault="001A276D">
      <w:pPr>
        <w:tabs>
          <w:tab w:val="left" w:pos="0"/>
          <w:tab w:val="left" w:pos="720"/>
        </w:tabs>
        <w:ind w:left="720" w:hanging="720"/>
        <w:jc w:val="both"/>
        <w:rPr>
          <w:sz w:val="20"/>
          <w:szCs w:val="20"/>
        </w:rPr>
      </w:pPr>
      <w:r w:rsidRPr="000A6C86">
        <w:rPr>
          <w:sz w:val="20"/>
          <w:szCs w:val="20"/>
        </w:rPr>
        <w:t>(b)</w:t>
      </w:r>
      <w:r w:rsidRPr="000A6C86">
        <w:rPr>
          <w:sz w:val="20"/>
          <w:szCs w:val="20"/>
        </w:rPr>
        <w:tab/>
        <w:t>Identificación y facilitación de actividades de capacitación</w:t>
      </w:r>
      <w:r w:rsidR="003A1E71" w:rsidRPr="000A6C86">
        <w:rPr>
          <w:sz w:val="20"/>
          <w:szCs w:val="20"/>
        </w:rPr>
        <w:t xml:space="preserve"> y misiones</w:t>
      </w:r>
      <w:r w:rsidRPr="000A6C86">
        <w:rPr>
          <w:sz w:val="20"/>
          <w:szCs w:val="20"/>
        </w:rPr>
        <w:t>;</w:t>
      </w:r>
    </w:p>
    <w:p w14:paraId="0EB3D8A2" w14:textId="77777777" w:rsidR="009653BE" w:rsidRPr="000A6C86" w:rsidRDefault="001A276D">
      <w:pPr>
        <w:numPr>
          <w:ilvl w:val="0"/>
          <w:numId w:val="1"/>
        </w:numPr>
        <w:tabs>
          <w:tab w:val="left" w:pos="720"/>
        </w:tabs>
        <w:ind w:left="1155" w:hanging="1155"/>
        <w:jc w:val="both"/>
      </w:pPr>
      <w:r w:rsidRPr="000A6C86">
        <w:rPr>
          <w:sz w:val="20"/>
          <w:szCs w:val="20"/>
        </w:rPr>
        <w:t>Adquisición de bienes y servicios;</w:t>
      </w:r>
    </w:p>
    <w:p w14:paraId="248A77CD" w14:textId="77777777" w:rsidR="009653BE" w:rsidRPr="000A6C86" w:rsidRDefault="009653BE">
      <w:pPr>
        <w:tabs>
          <w:tab w:val="left" w:pos="720"/>
        </w:tabs>
        <w:jc w:val="both"/>
        <w:rPr>
          <w:sz w:val="20"/>
          <w:szCs w:val="20"/>
        </w:rPr>
      </w:pPr>
    </w:p>
    <w:p w14:paraId="6F22A8BE" w14:textId="77777777" w:rsidR="009653BE" w:rsidRPr="000A6C86" w:rsidRDefault="001A276D">
      <w:pPr>
        <w:tabs>
          <w:tab w:val="left" w:pos="0"/>
        </w:tabs>
        <w:jc w:val="both"/>
        <w:rPr>
          <w:sz w:val="20"/>
          <w:szCs w:val="20"/>
        </w:rPr>
      </w:pPr>
      <w:r w:rsidRPr="000A6C86">
        <w:rPr>
          <w:sz w:val="20"/>
          <w:szCs w:val="20"/>
        </w:rPr>
        <w:t>4.</w:t>
      </w:r>
      <w:r w:rsidRPr="000A6C86">
        <w:rPr>
          <w:sz w:val="20"/>
          <w:szCs w:val="20"/>
        </w:rPr>
        <w:tab/>
        <w:t xml:space="preserve">La adquisición de bienes y servicios y la contratación del personal para el proyecto por parte de la oficina del PNUD en el país se realizará de acuerdo con el reglamento, reglamentación, políticas y procedimientos del PNUD. Los servicios de apoyo descritos en el párrafo 3 anterior se detallarán en un anexo al documento del proyecto, en la forma prevista en el Apéndice del presente documento. Si las necesidades de servicios de apoyo de la oficina del país cambiaran durante la vigencia de un proyecto, el anexo al documento del proyecto se revisará de común acuerdo entre el representante residente del PNUD y el Asociado en la Implementación.  </w:t>
      </w:r>
    </w:p>
    <w:p w14:paraId="1FB086D9" w14:textId="77777777" w:rsidR="009653BE" w:rsidRPr="000A6C86" w:rsidRDefault="009653BE">
      <w:pPr>
        <w:tabs>
          <w:tab w:val="left" w:pos="0"/>
        </w:tabs>
        <w:jc w:val="both"/>
        <w:rPr>
          <w:sz w:val="20"/>
          <w:szCs w:val="20"/>
        </w:rPr>
      </w:pPr>
    </w:p>
    <w:p w14:paraId="5231F631" w14:textId="52C4F71A" w:rsidR="009653BE" w:rsidRPr="000A6C86" w:rsidRDefault="001A276D">
      <w:pPr>
        <w:tabs>
          <w:tab w:val="left" w:pos="0"/>
        </w:tabs>
        <w:jc w:val="both"/>
        <w:rPr>
          <w:sz w:val="20"/>
          <w:szCs w:val="20"/>
        </w:rPr>
      </w:pPr>
      <w:r w:rsidRPr="000A6C86">
        <w:rPr>
          <w:sz w:val="20"/>
          <w:szCs w:val="20"/>
        </w:rPr>
        <w:t>5.</w:t>
      </w:r>
      <w:r w:rsidRPr="000A6C86">
        <w:rPr>
          <w:sz w:val="20"/>
          <w:szCs w:val="20"/>
        </w:rPr>
        <w:tab/>
        <w:t>Las disposiciones pertinentes del Acuerdo Básico de Cooperación entre el PNUD y el Gobierno del Ecuador suscrito el 19 de enero de 2005 (el “SBAA”) o las Disposiciones Complementarias que forman parte del documento del proyecto, incluidas las disposiciones acerca de la responsabilidad y privilegios e inmunidades, se aplicarán a la prestación de tales servicios de apoyo. El Gobierno conservará la responsabilidad general por el proyecto gestionado a nivel nacional a través de</w:t>
      </w:r>
      <w:r w:rsidR="00A9072D" w:rsidRPr="000A6C86">
        <w:rPr>
          <w:sz w:val="20"/>
          <w:szCs w:val="20"/>
        </w:rPr>
        <w:t xml:space="preserve"> la SENAGUA</w:t>
      </w:r>
      <w:r w:rsidRPr="000A6C86">
        <w:rPr>
          <w:sz w:val="20"/>
          <w:szCs w:val="20"/>
        </w:rPr>
        <w:t xml:space="preserve">. La responsabilidad de la oficina del PNUD en el país por la prestación de los servicios de apoyo aquí descritos se limitará a la prestación de aquellos que se detallen en el anexo al documento del proyecto.  </w:t>
      </w:r>
    </w:p>
    <w:p w14:paraId="61BE9AF4" w14:textId="77777777" w:rsidR="009653BE" w:rsidRPr="000A6C86" w:rsidRDefault="009653BE">
      <w:pPr>
        <w:tabs>
          <w:tab w:val="left" w:pos="0"/>
        </w:tabs>
        <w:jc w:val="both"/>
        <w:rPr>
          <w:sz w:val="20"/>
          <w:szCs w:val="20"/>
        </w:rPr>
      </w:pPr>
    </w:p>
    <w:p w14:paraId="684B64B8" w14:textId="77777777" w:rsidR="009653BE" w:rsidRPr="000A6C86" w:rsidRDefault="001A276D">
      <w:pPr>
        <w:tabs>
          <w:tab w:val="left" w:pos="0"/>
        </w:tabs>
        <w:jc w:val="both"/>
        <w:rPr>
          <w:sz w:val="20"/>
          <w:szCs w:val="20"/>
        </w:rPr>
      </w:pPr>
      <w:r w:rsidRPr="000A6C86">
        <w:rPr>
          <w:sz w:val="20"/>
          <w:szCs w:val="20"/>
        </w:rPr>
        <w:t>6.</w:t>
      </w:r>
      <w:r w:rsidRPr="000A6C86">
        <w:rPr>
          <w:sz w:val="20"/>
          <w:szCs w:val="20"/>
        </w:rPr>
        <w:tab/>
        <w:t>Cualquier reclamación o controversia que surgiera como resultado o en relación con la prestación de servicios de apoyo por parte de la oficina del PNUD en el país en conformidad con esta carta será gestionada de acuerdo con las disposiciones pertinentes del SBAA.</w:t>
      </w:r>
    </w:p>
    <w:p w14:paraId="2F63DE22" w14:textId="77777777" w:rsidR="009653BE" w:rsidRPr="000A6C86" w:rsidRDefault="009653BE">
      <w:pPr>
        <w:tabs>
          <w:tab w:val="left" w:pos="0"/>
        </w:tabs>
        <w:jc w:val="both"/>
        <w:rPr>
          <w:sz w:val="20"/>
          <w:szCs w:val="20"/>
        </w:rPr>
      </w:pPr>
    </w:p>
    <w:p w14:paraId="254D786C" w14:textId="77777777" w:rsidR="009653BE" w:rsidRPr="000A6C86" w:rsidRDefault="001A276D">
      <w:pPr>
        <w:tabs>
          <w:tab w:val="left" w:pos="0"/>
        </w:tabs>
        <w:jc w:val="both"/>
        <w:rPr>
          <w:sz w:val="20"/>
          <w:szCs w:val="20"/>
        </w:rPr>
      </w:pPr>
      <w:r w:rsidRPr="000A6C86">
        <w:rPr>
          <w:sz w:val="20"/>
          <w:szCs w:val="20"/>
        </w:rPr>
        <w:t>7.</w:t>
      </w:r>
      <w:r w:rsidRPr="000A6C86">
        <w:rPr>
          <w:sz w:val="20"/>
          <w:szCs w:val="20"/>
        </w:rPr>
        <w:tab/>
        <w:t>La forma y el método en que la oficina del PNUD en el país puede recuperar los gastos incurridos en la prestación de los servicios de apoyo descritos en el párrafo tercero de este Acuerdo serán especificados en el anexo al documento del proyecto.</w:t>
      </w:r>
    </w:p>
    <w:p w14:paraId="2811984F" w14:textId="77777777" w:rsidR="009653BE" w:rsidRPr="000A6C86" w:rsidRDefault="009653BE">
      <w:pPr>
        <w:tabs>
          <w:tab w:val="left" w:pos="0"/>
        </w:tabs>
        <w:jc w:val="both"/>
        <w:rPr>
          <w:sz w:val="20"/>
          <w:szCs w:val="20"/>
        </w:rPr>
      </w:pPr>
    </w:p>
    <w:p w14:paraId="460CD6B5" w14:textId="77777777" w:rsidR="009653BE" w:rsidRPr="000A6C86" w:rsidRDefault="001A276D">
      <w:pPr>
        <w:tabs>
          <w:tab w:val="left" w:pos="0"/>
        </w:tabs>
        <w:jc w:val="both"/>
        <w:rPr>
          <w:sz w:val="20"/>
          <w:szCs w:val="20"/>
        </w:rPr>
      </w:pPr>
      <w:r w:rsidRPr="000A6C86">
        <w:rPr>
          <w:sz w:val="20"/>
          <w:szCs w:val="20"/>
        </w:rPr>
        <w:t>8.</w:t>
      </w:r>
      <w:r w:rsidRPr="000A6C86">
        <w:rPr>
          <w:sz w:val="20"/>
          <w:szCs w:val="20"/>
        </w:rPr>
        <w:tab/>
        <w:t>La oficina del PNUD en el país presentará informes sobre la marcha de los servicios de apoyo prestados e informará acerca de los gastos reembolsados en la prestación de dichos servicios, según se requiera.</w:t>
      </w:r>
    </w:p>
    <w:p w14:paraId="7595A695" w14:textId="77777777" w:rsidR="009653BE" w:rsidRPr="000A6C86" w:rsidRDefault="009653BE">
      <w:pPr>
        <w:tabs>
          <w:tab w:val="left" w:pos="0"/>
        </w:tabs>
        <w:jc w:val="both"/>
        <w:rPr>
          <w:sz w:val="20"/>
          <w:szCs w:val="20"/>
        </w:rPr>
      </w:pPr>
    </w:p>
    <w:p w14:paraId="09249140" w14:textId="77777777" w:rsidR="009653BE" w:rsidRPr="000A6C86" w:rsidRDefault="001A276D">
      <w:pPr>
        <w:tabs>
          <w:tab w:val="left" w:pos="0"/>
        </w:tabs>
        <w:jc w:val="both"/>
        <w:rPr>
          <w:sz w:val="20"/>
          <w:szCs w:val="20"/>
        </w:rPr>
      </w:pPr>
      <w:r w:rsidRPr="000A6C86">
        <w:rPr>
          <w:sz w:val="20"/>
          <w:szCs w:val="20"/>
        </w:rPr>
        <w:t>9.</w:t>
      </w:r>
      <w:r w:rsidRPr="000A6C86">
        <w:rPr>
          <w:sz w:val="20"/>
          <w:szCs w:val="20"/>
        </w:rPr>
        <w:tab/>
        <w:t>Cualquier modificación a estos acuerdos se efectuará por mutuo acuerdo escrito de las partes contractuales.</w:t>
      </w:r>
    </w:p>
    <w:p w14:paraId="5AE5061C" w14:textId="77777777" w:rsidR="009653BE" w:rsidRPr="000A6C86" w:rsidRDefault="009653BE">
      <w:pPr>
        <w:tabs>
          <w:tab w:val="left" w:pos="0"/>
        </w:tabs>
        <w:jc w:val="both"/>
        <w:rPr>
          <w:sz w:val="20"/>
          <w:szCs w:val="20"/>
        </w:rPr>
      </w:pPr>
    </w:p>
    <w:p w14:paraId="1F28536A" w14:textId="76154BA6" w:rsidR="009653BE" w:rsidRPr="000A6C86" w:rsidRDefault="001A276D">
      <w:pPr>
        <w:tabs>
          <w:tab w:val="left" w:pos="0"/>
        </w:tabs>
        <w:jc w:val="both"/>
        <w:rPr>
          <w:sz w:val="20"/>
          <w:szCs w:val="20"/>
        </w:rPr>
      </w:pPr>
      <w:r w:rsidRPr="000A6C86">
        <w:rPr>
          <w:sz w:val="20"/>
          <w:szCs w:val="20"/>
        </w:rPr>
        <w:t>10.</w:t>
      </w:r>
      <w:r w:rsidRPr="000A6C86">
        <w:rPr>
          <w:sz w:val="20"/>
          <w:szCs w:val="20"/>
        </w:rPr>
        <w:tab/>
        <w:t xml:space="preserve">Si usted está de acuerdo con las disposiciones enunciadas precedentemente, sírvase firmar y devolver dos copias firmadas de esta carta a esta oficina. Una vez firmada, esta carta constituirá el acuerdo entre </w:t>
      </w:r>
      <w:r w:rsidR="00954B68" w:rsidRPr="000A6C86">
        <w:rPr>
          <w:sz w:val="20"/>
          <w:szCs w:val="20"/>
        </w:rPr>
        <w:t>la SENAGUA</w:t>
      </w:r>
      <w:r w:rsidRPr="000A6C86">
        <w:rPr>
          <w:sz w:val="20"/>
          <w:szCs w:val="20"/>
        </w:rPr>
        <w:t xml:space="preserve"> y el PNUD en los términos y condiciones establecidos para la prestación de servicios de apoyo por la oficina del PNUD en el país a programas y proyectos gestionados a nivel nacional.</w:t>
      </w:r>
    </w:p>
    <w:p w14:paraId="6914CAEB" w14:textId="77777777" w:rsidR="009653BE" w:rsidRPr="000A6C86" w:rsidRDefault="009653BE">
      <w:pPr>
        <w:tabs>
          <w:tab w:val="left" w:pos="0"/>
        </w:tabs>
        <w:jc w:val="both"/>
        <w:rPr>
          <w:sz w:val="20"/>
          <w:szCs w:val="20"/>
        </w:rPr>
      </w:pPr>
    </w:p>
    <w:p w14:paraId="5DB9892A" w14:textId="77777777" w:rsidR="009653BE" w:rsidRPr="000A6C86" w:rsidRDefault="001A276D">
      <w:pPr>
        <w:tabs>
          <w:tab w:val="left" w:pos="0"/>
        </w:tabs>
        <w:jc w:val="center"/>
        <w:rPr>
          <w:sz w:val="20"/>
          <w:szCs w:val="20"/>
        </w:rPr>
      </w:pPr>
      <w:r w:rsidRPr="000A6C86">
        <w:rPr>
          <w:sz w:val="20"/>
          <w:szCs w:val="20"/>
        </w:rPr>
        <w:t>Atentamente,</w:t>
      </w:r>
    </w:p>
    <w:p w14:paraId="31CFEA66" w14:textId="77777777" w:rsidR="009653BE" w:rsidRPr="000A6C86" w:rsidRDefault="009653BE">
      <w:pPr>
        <w:tabs>
          <w:tab w:val="left" w:pos="0"/>
        </w:tabs>
        <w:jc w:val="center"/>
        <w:rPr>
          <w:sz w:val="20"/>
          <w:szCs w:val="20"/>
        </w:rPr>
      </w:pPr>
    </w:p>
    <w:p w14:paraId="1060123D" w14:textId="77777777" w:rsidR="009653BE" w:rsidRPr="000A6C86" w:rsidRDefault="009653BE">
      <w:pPr>
        <w:tabs>
          <w:tab w:val="left" w:pos="0"/>
        </w:tabs>
        <w:jc w:val="center"/>
        <w:rPr>
          <w:sz w:val="20"/>
          <w:szCs w:val="20"/>
        </w:rPr>
      </w:pPr>
    </w:p>
    <w:p w14:paraId="50A87711" w14:textId="77777777" w:rsidR="009653BE" w:rsidRPr="000A6C86" w:rsidRDefault="009653BE">
      <w:pPr>
        <w:tabs>
          <w:tab w:val="left" w:pos="0"/>
        </w:tabs>
        <w:jc w:val="center"/>
        <w:rPr>
          <w:sz w:val="20"/>
          <w:szCs w:val="20"/>
        </w:rPr>
      </w:pPr>
    </w:p>
    <w:p w14:paraId="69EC96E6" w14:textId="77777777" w:rsidR="009653BE" w:rsidRPr="000A6C86" w:rsidRDefault="009653BE">
      <w:pPr>
        <w:tabs>
          <w:tab w:val="left" w:pos="0"/>
        </w:tabs>
        <w:jc w:val="center"/>
        <w:rPr>
          <w:sz w:val="20"/>
          <w:szCs w:val="20"/>
        </w:rPr>
      </w:pPr>
    </w:p>
    <w:p w14:paraId="3465D996" w14:textId="77777777" w:rsidR="009653BE" w:rsidRPr="000A6C86" w:rsidRDefault="009653BE">
      <w:pPr>
        <w:tabs>
          <w:tab w:val="left" w:pos="0"/>
        </w:tabs>
        <w:jc w:val="center"/>
        <w:rPr>
          <w:sz w:val="20"/>
          <w:szCs w:val="20"/>
        </w:rPr>
      </w:pPr>
    </w:p>
    <w:p w14:paraId="425915C6" w14:textId="77777777" w:rsidR="009653BE" w:rsidRPr="000A6C86" w:rsidRDefault="001A276D">
      <w:pPr>
        <w:tabs>
          <w:tab w:val="left" w:pos="0"/>
        </w:tabs>
        <w:rPr>
          <w:sz w:val="20"/>
          <w:szCs w:val="20"/>
        </w:rPr>
      </w:pPr>
      <w:r w:rsidRPr="000A6C86">
        <w:rPr>
          <w:sz w:val="20"/>
          <w:szCs w:val="20"/>
        </w:rPr>
        <w:t>________________________</w:t>
      </w:r>
    </w:p>
    <w:p w14:paraId="6EA5354D" w14:textId="77777777" w:rsidR="009653BE" w:rsidRPr="000A6C86" w:rsidRDefault="001A276D">
      <w:pPr>
        <w:tabs>
          <w:tab w:val="left" w:pos="0"/>
        </w:tabs>
        <w:rPr>
          <w:i/>
          <w:sz w:val="20"/>
          <w:szCs w:val="20"/>
        </w:rPr>
      </w:pPr>
      <w:r w:rsidRPr="000A6C86">
        <w:rPr>
          <w:i/>
          <w:sz w:val="20"/>
          <w:szCs w:val="20"/>
        </w:rPr>
        <w:t>Por el PNUD</w:t>
      </w:r>
    </w:p>
    <w:p w14:paraId="52FACC26" w14:textId="48CF7D5E" w:rsidR="009653BE" w:rsidRPr="000A6C86" w:rsidRDefault="00147502">
      <w:pPr>
        <w:tabs>
          <w:tab w:val="left" w:pos="0"/>
        </w:tabs>
        <w:rPr>
          <w:i/>
          <w:sz w:val="20"/>
          <w:szCs w:val="20"/>
        </w:rPr>
      </w:pPr>
      <w:r>
        <w:rPr>
          <w:i/>
          <w:sz w:val="20"/>
          <w:szCs w:val="20"/>
        </w:rPr>
        <w:t>Matilde Mordt</w:t>
      </w:r>
    </w:p>
    <w:p w14:paraId="7A76AD56" w14:textId="08C76E5F" w:rsidR="009653BE" w:rsidRPr="000A6C86" w:rsidRDefault="001A276D">
      <w:pPr>
        <w:tabs>
          <w:tab w:val="left" w:pos="0"/>
        </w:tabs>
        <w:rPr>
          <w:sz w:val="20"/>
          <w:szCs w:val="20"/>
        </w:rPr>
      </w:pPr>
      <w:r w:rsidRPr="000A6C86">
        <w:rPr>
          <w:i/>
          <w:sz w:val="20"/>
          <w:szCs w:val="20"/>
        </w:rPr>
        <w:t>Representante Residente</w:t>
      </w:r>
      <w:r w:rsidR="00042BF8" w:rsidRPr="000A6C86">
        <w:rPr>
          <w:i/>
          <w:sz w:val="20"/>
          <w:szCs w:val="20"/>
        </w:rPr>
        <w:t xml:space="preserve"> </w:t>
      </w:r>
    </w:p>
    <w:p w14:paraId="35E4ACC9" w14:textId="77777777" w:rsidR="009653BE" w:rsidRPr="000A6C86" w:rsidRDefault="009653BE">
      <w:pPr>
        <w:tabs>
          <w:tab w:val="left" w:pos="0"/>
        </w:tabs>
        <w:jc w:val="both"/>
        <w:rPr>
          <w:sz w:val="20"/>
          <w:szCs w:val="20"/>
        </w:rPr>
      </w:pPr>
    </w:p>
    <w:p w14:paraId="20C56E44" w14:textId="77777777" w:rsidR="009653BE" w:rsidRPr="000A6C86" w:rsidRDefault="009653BE">
      <w:pPr>
        <w:tabs>
          <w:tab w:val="left" w:pos="0"/>
        </w:tabs>
        <w:jc w:val="both"/>
        <w:rPr>
          <w:sz w:val="20"/>
          <w:szCs w:val="20"/>
        </w:rPr>
      </w:pPr>
    </w:p>
    <w:p w14:paraId="5123F8F9" w14:textId="77777777" w:rsidR="009653BE" w:rsidRPr="000A6C86" w:rsidRDefault="009653BE">
      <w:pPr>
        <w:tabs>
          <w:tab w:val="left" w:pos="0"/>
        </w:tabs>
        <w:jc w:val="both"/>
        <w:rPr>
          <w:sz w:val="20"/>
          <w:szCs w:val="20"/>
        </w:rPr>
      </w:pPr>
    </w:p>
    <w:p w14:paraId="6C13533A" w14:textId="77777777" w:rsidR="009653BE" w:rsidRPr="000A6C86" w:rsidRDefault="009653BE">
      <w:pPr>
        <w:tabs>
          <w:tab w:val="left" w:pos="0"/>
        </w:tabs>
        <w:jc w:val="both"/>
        <w:rPr>
          <w:sz w:val="20"/>
          <w:szCs w:val="20"/>
        </w:rPr>
      </w:pPr>
    </w:p>
    <w:p w14:paraId="3C6CD20E" w14:textId="77777777" w:rsidR="009653BE" w:rsidRPr="000A6C86" w:rsidRDefault="009653BE">
      <w:pPr>
        <w:tabs>
          <w:tab w:val="left" w:pos="0"/>
        </w:tabs>
        <w:jc w:val="both"/>
        <w:rPr>
          <w:sz w:val="20"/>
          <w:szCs w:val="20"/>
        </w:rPr>
      </w:pPr>
    </w:p>
    <w:p w14:paraId="35C331D6" w14:textId="77777777" w:rsidR="009653BE" w:rsidRPr="000A6C86" w:rsidRDefault="001A276D">
      <w:pPr>
        <w:tabs>
          <w:tab w:val="left" w:pos="0"/>
        </w:tabs>
        <w:jc w:val="both"/>
        <w:rPr>
          <w:sz w:val="20"/>
          <w:szCs w:val="20"/>
        </w:rPr>
      </w:pPr>
      <w:r w:rsidRPr="000A6C86">
        <w:rPr>
          <w:sz w:val="20"/>
          <w:szCs w:val="20"/>
        </w:rPr>
        <w:t>_____________________</w:t>
      </w:r>
    </w:p>
    <w:p w14:paraId="1C5BB4EA" w14:textId="77777777" w:rsidR="009653BE" w:rsidRPr="000A6C86" w:rsidRDefault="001A276D">
      <w:pPr>
        <w:tabs>
          <w:tab w:val="left" w:pos="0"/>
        </w:tabs>
        <w:jc w:val="both"/>
        <w:rPr>
          <w:sz w:val="20"/>
          <w:szCs w:val="20"/>
        </w:rPr>
      </w:pPr>
      <w:r w:rsidRPr="000A6C86">
        <w:rPr>
          <w:sz w:val="20"/>
          <w:szCs w:val="20"/>
        </w:rPr>
        <w:t>Por el Gobierno</w:t>
      </w:r>
    </w:p>
    <w:p w14:paraId="60B23E69" w14:textId="2A040F40" w:rsidR="00C70834" w:rsidRPr="000A6C86" w:rsidRDefault="00C70834" w:rsidP="00C70834">
      <w:pPr>
        <w:tabs>
          <w:tab w:val="left" w:pos="0"/>
          <w:tab w:val="left" w:pos="282"/>
          <w:tab w:val="left" w:pos="1440"/>
          <w:tab w:val="left" w:pos="2880"/>
        </w:tabs>
        <w:jc w:val="both"/>
        <w:rPr>
          <w:sz w:val="20"/>
          <w:szCs w:val="20"/>
        </w:rPr>
      </w:pPr>
      <w:r w:rsidRPr="000A6C86">
        <w:rPr>
          <w:sz w:val="20"/>
          <w:szCs w:val="20"/>
        </w:rPr>
        <w:t xml:space="preserve">Sr. </w:t>
      </w:r>
    </w:p>
    <w:p w14:paraId="31111DDC" w14:textId="33CCF138" w:rsidR="00C70834" w:rsidRPr="000A6C86" w:rsidRDefault="00954B68" w:rsidP="00C70834">
      <w:pPr>
        <w:tabs>
          <w:tab w:val="left" w:pos="0"/>
          <w:tab w:val="left" w:pos="282"/>
          <w:tab w:val="left" w:pos="1440"/>
          <w:tab w:val="left" w:pos="2880"/>
        </w:tabs>
        <w:jc w:val="both"/>
        <w:rPr>
          <w:sz w:val="20"/>
          <w:szCs w:val="20"/>
        </w:rPr>
      </w:pPr>
      <w:r w:rsidRPr="000A6C86">
        <w:rPr>
          <w:sz w:val="20"/>
          <w:szCs w:val="20"/>
        </w:rPr>
        <w:t>Cargo</w:t>
      </w:r>
    </w:p>
    <w:p w14:paraId="095FE494" w14:textId="52F44332" w:rsidR="009653BE" w:rsidRPr="000A6C86" w:rsidRDefault="009653BE">
      <w:pPr>
        <w:tabs>
          <w:tab w:val="left" w:pos="0"/>
          <w:tab w:val="left" w:pos="360"/>
          <w:tab w:val="left" w:pos="720"/>
        </w:tabs>
        <w:jc w:val="both"/>
        <w:rPr>
          <w:sz w:val="20"/>
          <w:szCs w:val="20"/>
        </w:rPr>
      </w:pPr>
    </w:p>
    <w:p w14:paraId="7FC2C614" w14:textId="77777777" w:rsidR="00C70834" w:rsidRPr="000A6C86" w:rsidRDefault="00C70834">
      <w:pPr>
        <w:tabs>
          <w:tab w:val="left" w:pos="0"/>
          <w:tab w:val="left" w:pos="360"/>
          <w:tab w:val="left" w:pos="720"/>
        </w:tabs>
        <w:jc w:val="both"/>
        <w:rPr>
          <w:sz w:val="20"/>
          <w:szCs w:val="20"/>
        </w:rPr>
      </w:pPr>
    </w:p>
    <w:p w14:paraId="3ED0BA43" w14:textId="77777777" w:rsidR="009653BE" w:rsidRPr="000A6C86" w:rsidRDefault="009653BE">
      <w:pPr>
        <w:tabs>
          <w:tab w:val="left" w:pos="0"/>
          <w:tab w:val="left" w:pos="360"/>
          <w:tab w:val="left" w:pos="720"/>
        </w:tabs>
        <w:jc w:val="both"/>
        <w:rPr>
          <w:sz w:val="20"/>
          <w:szCs w:val="20"/>
        </w:rPr>
      </w:pPr>
    </w:p>
    <w:p w14:paraId="68867487" w14:textId="77777777" w:rsidR="009653BE" w:rsidRPr="000A6C86" w:rsidRDefault="001A276D">
      <w:pPr>
        <w:widowControl w:val="0"/>
        <w:spacing w:line="276" w:lineRule="auto"/>
        <w:rPr>
          <w:sz w:val="20"/>
          <w:szCs w:val="20"/>
        </w:rPr>
        <w:sectPr w:rsidR="009653BE" w:rsidRPr="000A6C86">
          <w:pgSz w:w="12240" w:h="15840"/>
          <w:pgMar w:top="1440" w:right="1800" w:bottom="1440" w:left="1800" w:header="720" w:footer="720" w:gutter="0"/>
          <w:pgNumType w:start="1"/>
          <w:cols w:space="720"/>
        </w:sectPr>
      </w:pPr>
      <w:r w:rsidRPr="000A6C86">
        <w:br w:type="page"/>
      </w:r>
    </w:p>
    <w:p w14:paraId="0931573B" w14:textId="77777777" w:rsidR="009653BE" w:rsidRPr="000A6C86" w:rsidRDefault="001A276D">
      <w:pPr>
        <w:keepNext/>
        <w:keepLines/>
        <w:tabs>
          <w:tab w:val="left" w:pos="0"/>
        </w:tabs>
        <w:jc w:val="center"/>
        <w:rPr>
          <w:sz w:val="20"/>
          <w:szCs w:val="20"/>
        </w:rPr>
      </w:pPr>
      <w:r w:rsidRPr="000A6C86">
        <w:rPr>
          <w:sz w:val="20"/>
          <w:szCs w:val="20"/>
          <w:u w:val="single"/>
        </w:rPr>
        <w:t xml:space="preserve">Apéndice </w:t>
      </w:r>
    </w:p>
    <w:p w14:paraId="44EC3365" w14:textId="77777777" w:rsidR="009653BE" w:rsidRPr="000A6C86" w:rsidRDefault="009653BE">
      <w:pPr>
        <w:tabs>
          <w:tab w:val="left" w:pos="0"/>
        </w:tabs>
        <w:jc w:val="center"/>
        <w:rPr>
          <w:sz w:val="20"/>
          <w:szCs w:val="20"/>
        </w:rPr>
      </w:pPr>
    </w:p>
    <w:p w14:paraId="347C960A" w14:textId="77777777" w:rsidR="009653BE" w:rsidRPr="000A6C86" w:rsidRDefault="001A276D">
      <w:pPr>
        <w:pStyle w:val="Heading1"/>
        <w:jc w:val="center"/>
        <w:rPr>
          <w:sz w:val="20"/>
          <w:szCs w:val="20"/>
        </w:rPr>
      </w:pPr>
      <w:r w:rsidRPr="000A6C86">
        <w:rPr>
          <w:sz w:val="20"/>
          <w:szCs w:val="20"/>
        </w:rPr>
        <w:t>DESCRIPCIÓN DE LOS SERVICIOS DE APOYO DE LA OFICINA DEL PNUD EN EL PAÍS</w:t>
      </w:r>
    </w:p>
    <w:p w14:paraId="2A94CA23" w14:textId="77777777" w:rsidR="009653BE" w:rsidRPr="000A6C86" w:rsidRDefault="009653BE">
      <w:pPr>
        <w:tabs>
          <w:tab w:val="left" w:pos="0"/>
        </w:tabs>
        <w:jc w:val="both"/>
        <w:rPr>
          <w:sz w:val="20"/>
          <w:szCs w:val="20"/>
        </w:rPr>
      </w:pPr>
    </w:p>
    <w:p w14:paraId="291B65A7" w14:textId="0C2FE217" w:rsidR="009653BE" w:rsidRPr="000A6C86" w:rsidRDefault="001A276D">
      <w:pPr>
        <w:tabs>
          <w:tab w:val="left" w:pos="0"/>
        </w:tabs>
        <w:jc w:val="both"/>
        <w:rPr>
          <w:sz w:val="20"/>
          <w:szCs w:val="20"/>
        </w:rPr>
      </w:pPr>
      <w:r w:rsidRPr="000A6C86">
        <w:rPr>
          <w:sz w:val="20"/>
          <w:szCs w:val="20"/>
        </w:rPr>
        <w:t>1.</w:t>
      </w:r>
      <w:r w:rsidRPr="000A6C86">
        <w:rPr>
          <w:sz w:val="20"/>
          <w:szCs w:val="20"/>
        </w:rPr>
        <w:tab/>
        <w:t xml:space="preserve">Se hace referencia a las consultas entre </w:t>
      </w:r>
      <w:r w:rsidR="006559F8" w:rsidRPr="000A6C86">
        <w:rPr>
          <w:sz w:val="20"/>
          <w:szCs w:val="20"/>
        </w:rPr>
        <w:t>el MAP</w:t>
      </w:r>
      <w:r w:rsidR="00E16EF5" w:rsidRPr="000A6C86">
        <w:rPr>
          <w:sz w:val="20"/>
          <w:szCs w:val="20"/>
        </w:rPr>
        <w:t>,</w:t>
      </w:r>
      <w:r w:rsidRPr="000A6C86">
        <w:rPr>
          <w:sz w:val="20"/>
          <w:szCs w:val="20"/>
        </w:rPr>
        <w:t xml:space="preserve"> la institución designada por el Gobierno de Ecuador y funcionarios del PNUD respecto de la prestación de servicios de apoyo por parte de la oficina del PNUD en el país al proyecto gestionado a nivel nacional “P/</w:t>
      </w:r>
      <w:r w:rsidR="00F3484C" w:rsidRPr="000A6C86">
        <w:rPr>
          <w:sz w:val="20"/>
          <w:szCs w:val="20"/>
        </w:rPr>
        <w:t>0010962</w:t>
      </w:r>
      <w:r w:rsidRPr="000A6C86">
        <w:rPr>
          <w:sz w:val="20"/>
          <w:szCs w:val="20"/>
        </w:rPr>
        <w:t xml:space="preserve"> </w:t>
      </w:r>
      <w:r w:rsidR="00E87747" w:rsidRPr="000A6C86">
        <w:rPr>
          <w:sz w:val="20"/>
          <w:szCs w:val="20"/>
        </w:rPr>
        <w:t>Gestión Integrada de los Recursos Hídricos de las Cuencas Binacionales Mira, Mataje y Carchi-Guáitara, Colombia - Ecuador</w:t>
      </w:r>
      <w:r w:rsidR="006559F8" w:rsidRPr="000A6C86">
        <w:rPr>
          <w:sz w:val="20"/>
          <w:szCs w:val="20"/>
        </w:rPr>
        <w:t>”</w:t>
      </w:r>
      <w:r w:rsidRPr="000A6C86">
        <w:rPr>
          <w:sz w:val="20"/>
          <w:szCs w:val="20"/>
        </w:rPr>
        <w:t>.</w:t>
      </w:r>
    </w:p>
    <w:p w14:paraId="1B176F58" w14:textId="77777777" w:rsidR="009653BE" w:rsidRPr="000A6C86" w:rsidRDefault="009653BE">
      <w:pPr>
        <w:tabs>
          <w:tab w:val="left" w:pos="0"/>
        </w:tabs>
        <w:jc w:val="both"/>
        <w:rPr>
          <w:sz w:val="20"/>
          <w:szCs w:val="20"/>
        </w:rPr>
      </w:pPr>
    </w:p>
    <w:p w14:paraId="6D1734DE" w14:textId="77777777" w:rsidR="009653BE" w:rsidRPr="000A6C86" w:rsidRDefault="009653BE">
      <w:pPr>
        <w:tabs>
          <w:tab w:val="left" w:pos="0"/>
        </w:tabs>
        <w:jc w:val="both"/>
        <w:rPr>
          <w:sz w:val="20"/>
          <w:szCs w:val="20"/>
        </w:rPr>
      </w:pPr>
    </w:p>
    <w:p w14:paraId="2E5427CE" w14:textId="4E58AD98" w:rsidR="009653BE" w:rsidRPr="000A6C86" w:rsidRDefault="001A276D">
      <w:pPr>
        <w:tabs>
          <w:tab w:val="left" w:pos="0"/>
        </w:tabs>
        <w:jc w:val="both"/>
        <w:rPr>
          <w:sz w:val="20"/>
          <w:szCs w:val="20"/>
        </w:rPr>
      </w:pPr>
      <w:r w:rsidRPr="000A6C86">
        <w:rPr>
          <w:sz w:val="20"/>
          <w:szCs w:val="20"/>
        </w:rPr>
        <w:t>2.</w:t>
      </w:r>
      <w:r w:rsidRPr="000A6C86">
        <w:rPr>
          <w:sz w:val="20"/>
          <w:szCs w:val="20"/>
        </w:rPr>
        <w:tab/>
        <w:t>De acuerdo con las disposiciones de</w:t>
      </w:r>
      <w:r w:rsidR="005A74A9" w:rsidRPr="000A6C86">
        <w:rPr>
          <w:sz w:val="20"/>
          <w:szCs w:val="20"/>
        </w:rPr>
        <w:t>l P</w:t>
      </w:r>
      <w:r w:rsidR="006A45F4" w:rsidRPr="000A6C86">
        <w:rPr>
          <w:sz w:val="20"/>
          <w:szCs w:val="20"/>
        </w:rPr>
        <w:t>RODOC</w:t>
      </w:r>
      <w:r w:rsidR="005A74A9" w:rsidRPr="000A6C86">
        <w:rPr>
          <w:sz w:val="20"/>
          <w:szCs w:val="20"/>
        </w:rPr>
        <w:t xml:space="preserve"> firmado el </w:t>
      </w:r>
      <w:proofErr w:type="spellStart"/>
      <w:r w:rsidR="00E87747" w:rsidRPr="000A6C86">
        <w:rPr>
          <w:sz w:val="20"/>
          <w:szCs w:val="20"/>
        </w:rPr>
        <w:t>xxx</w:t>
      </w:r>
      <w:proofErr w:type="spellEnd"/>
      <w:r w:rsidR="00E87747" w:rsidRPr="000A6C86">
        <w:rPr>
          <w:sz w:val="20"/>
          <w:szCs w:val="20"/>
        </w:rPr>
        <w:t xml:space="preserve"> de 2019</w:t>
      </w:r>
      <w:r w:rsidRPr="000A6C86">
        <w:rPr>
          <w:sz w:val="20"/>
          <w:szCs w:val="20"/>
        </w:rPr>
        <w:t>, la oficina del PNUD</w:t>
      </w:r>
      <w:r w:rsidR="00E87747" w:rsidRPr="000A6C86">
        <w:rPr>
          <w:sz w:val="20"/>
          <w:szCs w:val="20"/>
        </w:rPr>
        <w:t>-Ecuador</w:t>
      </w:r>
      <w:r w:rsidRPr="000A6C86">
        <w:rPr>
          <w:sz w:val="20"/>
          <w:szCs w:val="20"/>
        </w:rPr>
        <w:t xml:space="preserve"> en el país prestará los servicios de apoyo al Proyecto que se describen a continuación.</w:t>
      </w:r>
    </w:p>
    <w:p w14:paraId="6D87C6C0" w14:textId="77777777" w:rsidR="009653BE" w:rsidRPr="000A6C86" w:rsidRDefault="009653BE">
      <w:pPr>
        <w:tabs>
          <w:tab w:val="left" w:pos="0"/>
        </w:tabs>
        <w:jc w:val="both"/>
        <w:rPr>
          <w:sz w:val="20"/>
          <w:szCs w:val="20"/>
        </w:rPr>
      </w:pPr>
    </w:p>
    <w:p w14:paraId="0CE0A771" w14:textId="79E301B4" w:rsidR="009653BE" w:rsidRPr="000A6C86" w:rsidRDefault="001A276D">
      <w:pPr>
        <w:tabs>
          <w:tab w:val="left" w:pos="0"/>
        </w:tabs>
        <w:jc w:val="both"/>
        <w:rPr>
          <w:sz w:val="20"/>
          <w:szCs w:val="20"/>
        </w:rPr>
      </w:pPr>
      <w:r w:rsidRPr="000A6C86">
        <w:rPr>
          <w:sz w:val="20"/>
          <w:szCs w:val="20"/>
        </w:rPr>
        <w:t>3.</w:t>
      </w:r>
      <w:r w:rsidRPr="000A6C86">
        <w:rPr>
          <w:sz w:val="20"/>
          <w:szCs w:val="20"/>
        </w:rPr>
        <w:tab/>
        <w:t>Servicios de apoyo que se prestarán:</w:t>
      </w:r>
    </w:p>
    <w:p w14:paraId="14C53CBF" w14:textId="77777777" w:rsidR="00DA286A" w:rsidRPr="000A6C86" w:rsidRDefault="00DA286A">
      <w:pPr>
        <w:tabs>
          <w:tab w:val="left" w:pos="0"/>
        </w:tabs>
        <w:jc w:val="both"/>
        <w:rPr>
          <w:sz w:val="20"/>
          <w:szCs w:val="20"/>
        </w:rPr>
      </w:pPr>
    </w:p>
    <w:tbl>
      <w:tblPr>
        <w:tblStyle w:val="a"/>
        <w:tblW w:w="8531" w:type="dxa"/>
        <w:tblInd w:w="108" w:type="dxa"/>
        <w:tblLayout w:type="fixed"/>
        <w:tblLook w:val="0000" w:firstRow="0" w:lastRow="0" w:firstColumn="0" w:lastColumn="0" w:noHBand="0" w:noVBand="0"/>
      </w:tblPr>
      <w:tblGrid>
        <w:gridCol w:w="1980"/>
        <w:gridCol w:w="2157"/>
        <w:gridCol w:w="2268"/>
        <w:gridCol w:w="2126"/>
      </w:tblGrid>
      <w:tr w:rsidR="00BC1A24" w:rsidRPr="000A6C86" w14:paraId="1C917389" w14:textId="77777777" w:rsidTr="00E059D6">
        <w:tc>
          <w:tcPr>
            <w:tcW w:w="1980" w:type="dxa"/>
            <w:tcBorders>
              <w:top w:val="single" w:sz="6" w:space="0" w:color="000000"/>
              <w:left w:val="single" w:sz="6" w:space="0" w:color="000000"/>
              <w:bottom w:val="single" w:sz="6" w:space="0" w:color="000000"/>
            </w:tcBorders>
          </w:tcPr>
          <w:p w14:paraId="3F8D4B69" w14:textId="77777777" w:rsidR="00BC1A24" w:rsidRPr="000A6C86" w:rsidRDefault="00BC1A24" w:rsidP="00F841A4">
            <w:pPr>
              <w:tabs>
                <w:tab w:val="left" w:pos="0"/>
              </w:tabs>
              <w:jc w:val="both"/>
              <w:rPr>
                <w:color w:val="auto"/>
                <w:sz w:val="20"/>
                <w:szCs w:val="20"/>
              </w:rPr>
            </w:pPr>
            <w:r w:rsidRPr="000A6C86">
              <w:rPr>
                <w:color w:val="auto"/>
                <w:sz w:val="20"/>
                <w:szCs w:val="20"/>
              </w:rPr>
              <w:t>Servicios de apoyo</w:t>
            </w:r>
          </w:p>
          <w:p w14:paraId="2A92CD7E" w14:textId="77777777" w:rsidR="00BC1A24" w:rsidRPr="000A6C86" w:rsidRDefault="00BC1A24" w:rsidP="00F841A4">
            <w:pPr>
              <w:tabs>
                <w:tab w:val="left" w:pos="0"/>
              </w:tabs>
              <w:jc w:val="both"/>
              <w:rPr>
                <w:color w:val="auto"/>
                <w:sz w:val="20"/>
                <w:szCs w:val="20"/>
              </w:rPr>
            </w:pPr>
            <w:r w:rsidRPr="000A6C86">
              <w:rPr>
                <w:color w:val="auto"/>
                <w:sz w:val="20"/>
                <w:szCs w:val="20"/>
              </w:rPr>
              <w:t>(descripción)*</w:t>
            </w:r>
          </w:p>
        </w:tc>
        <w:tc>
          <w:tcPr>
            <w:tcW w:w="2157" w:type="dxa"/>
            <w:tcBorders>
              <w:top w:val="single" w:sz="6" w:space="0" w:color="000000"/>
              <w:left w:val="single" w:sz="6" w:space="0" w:color="000000"/>
              <w:bottom w:val="single" w:sz="6" w:space="0" w:color="000000"/>
            </w:tcBorders>
          </w:tcPr>
          <w:p w14:paraId="5CE22626" w14:textId="77777777" w:rsidR="00BC1A24" w:rsidRPr="000A6C86" w:rsidRDefault="00BC1A24" w:rsidP="00F841A4">
            <w:pPr>
              <w:tabs>
                <w:tab w:val="left" w:pos="0"/>
              </w:tabs>
              <w:jc w:val="both"/>
              <w:rPr>
                <w:color w:val="auto"/>
                <w:sz w:val="20"/>
                <w:szCs w:val="20"/>
              </w:rPr>
            </w:pPr>
            <w:r w:rsidRPr="000A6C86">
              <w:rPr>
                <w:color w:val="auto"/>
                <w:sz w:val="20"/>
                <w:szCs w:val="20"/>
              </w:rPr>
              <w:t>Calendario de la prestación de los servicios de apoyo</w:t>
            </w:r>
          </w:p>
        </w:tc>
        <w:tc>
          <w:tcPr>
            <w:tcW w:w="2268" w:type="dxa"/>
            <w:tcBorders>
              <w:top w:val="single" w:sz="6" w:space="0" w:color="000000"/>
              <w:left w:val="single" w:sz="6" w:space="0" w:color="000000"/>
              <w:bottom w:val="single" w:sz="6" w:space="0" w:color="000000"/>
            </w:tcBorders>
            <w:shd w:val="clear" w:color="auto" w:fill="auto"/>
          </w:tcPr>
          <w:p w14:paraId="6ADE75AA" w14:textId="77777777" w:rsidR="00BC1A24" w:rsidRPr="000A6C86" w:rsidRDefault="00BC1A24" w:rsidP="00F841A4">
            <w:pPr>
              <w:tabs>
                <w:tab w:val="left" w:pos="0"/>
              </w:tabs>
              <w:jc w:val="both"/>
              <w:rPr>
                <w:color w:val="auto"/>
                <w:sz w:val="20"/>
                <w:szCs w:val="20"/>
              </w:rPr>
            </w:pPr>
            <w:r w:rsidRPr="000A6C86">
              <w:rPr>
                <w:color w:val="auto"/>
                <w:sz w:val="20"/>
                <w:szCs w:val="20"/>
              </w:rPr>
              <w:t>Costo de la prestación de tales servicios de apoyo para el PNUD (cuando proceda)</w:t>
            </w:r>
          </w:p>
        </w:tc>
        <w:tc>
          <w:tcPr>
            <w:tcW w:w="2126" w:type="dxa"/>
            <w:tcBorders>
              <w:top w:val="single" w:sz="6" w:space="0" w:color="000000"/>
              <w:left w:val="single" w:sz="6" w:space="0" w:color="000000"/>
              <w:bottom w:val="single" w:sz="6" w:space="0" w:color="000000"/>
              <w:right w:val="single" w:sz="6" w:space="0" w:color="000000"/>
            </w:tcBorders>
          </w:tcPr>
          <w:p w14:paraId="7354F03E" w14:textId="77777777" w:rsidR="00BC1A24" w:rsidRPr="000A6C86" w:rsidRDefault="00BC1A24" w:rsidP="00F841A4">
            <w:pPr>
              <w:tabs>
                <w:tab w:val="left" w:pos="0"/>
              </w:tabs>
              <w:jc w:val="both"/>
              <w:rPr>
                <w:color w:val="auto"/>
                <w:sz w:val="20"/>
                <w:szCs w:val="20"/>
              </w:rPr>
            </w:pPr>
            <w:r w:rsidRPr="000A6C86">
              <w:rPr>
                <w:color w:val="auto"/>
                <w:sz w:val="20"/>
                <w:szCs w:val="20"/>
              </w:rPr>
              <w:t>Monto y método de reembolso del PNUD (cuando proceda)</w:t>
            </w:r>
          </w:p>
        </w:tc>
      </w:tr>
      <w:tr w:rsidR="00BC1A24" w:rsidRPr="000A6C86" w14:paraId="1A6578A8" w14:textId="77777777" w:rsidTr="00E059D6">
        <w:tc>
          <w:tcPr>
            <w:tcW w:w="1980" w:type="dxa"/>
            <w:tcBorders>
              <w:left w:val="single" w:sz="6" w:space="0" w:color="000000"/>
            </w:tcBorders>
          </w:tcPr>
          <w:p w14:paraId="130A0FBC" w14:textId="77777777" w:rsidR="00BC1A24" w:rsidRPr="000A6C86" w:rsidRDefault="00BC1A24" w:rsidP="00F841A4">
            <w:pPr>
              <w:tabs>
                <w:tab w:val="left" w:pos="0"/>
              </w:tabs>
              <w:rPr>
                <w:sz w:val="20"/>
                <w:szCs w:val="20"/>
              </w:rPr>
            </w:pPr>
            <w:r w:rsidRPr="000A6C86">
              <w:rPr>
                <w:sz w:val="20"/>
                <w:szCs w:val="20"/>
              </w:rPr>
              <w:t>Pagos, desembolsos y otras transacciones financieras</w:t>
            </w:r>
          </w:p>
        </w:tc>
        <w:tc>
          <w:tcPr>
            <w:tcW w:w="2157" w:type="dxa"/>
            <w:tcBorders>
              <w:left w:val="single" w:sz="6" w:space="0" w:color="000000"/>
            </w:tcBorders>
          </w:tcPr>
          <w:p w14:paraId="040A6549" w14:textId="77777777" w:rsidR="00BC1A24" w:rsidRPr="000A6C86" w:rsidRDefault="00BC1A24" w:rsidP="00F841A4">
            <w:pPr>
              <w:tabs>
                <w:tab w:val="left" w:pos="0"/>
              </w:tabs>
              <w:rPr>
                <w:sz w:val="20"/>
                <w:szCs w:val="20"/>
              </w:rPr>
            </w:pPr>
            <w:r w:rsidRPr="000A6C86">
              <w:rPr>
                <w:sz w:val="20"/>
                <w:szCs w:val="20"/>
              </w:rPr>
              <w:t>Durante implementación del proyecto</w:t>
            </w:r>
          </w:p>
        </w:tc>
        <w:tc>
          <w:tcPr>
            <w:tcW w:w="2268" w:type="dxa"/>
            <w:tcBorders>
              <w:left w:val="single" w:sz="6" w:space="0" w:color="000000"/>
            </w:tcBorders>
            <w:shd w:val="clear" w:color="auto" w:fill="auto"/>
            <w:vAlign w:val="center"/>
          </w:tcPr>
          <w:p w14:paraId="1DDC47A9" w14:textId="23E33489" w:rsidR="00BC1A24" w:rsidRPr="000A6C86" w:rsidRDefault="004D0F25" w:rsidP="00F841A4">
            <w:pPr>
              <w:tabs>
                <w:tab w:val="left" w:pos="0"/>
              </w:tabs>
              <w:rPr>
                <w:color w:val="00000A"/>
                <w:sz w:val="20"/>
                <w:szCs w:val="20"/>
              </w:rPr>
            </w:pPr>
            <w:r w:rsidRPr="000A6C86">
              <w:rPr>
                <w:color w:val="00000A"/>
                <w:sz w:val="20"/>
                <w:szCs w:val="20"/>
              </w:rPr>
              <w:t>$</w:t>
            </w:r>
            <w:r w:rsidR="00706356">
              <w:rPr>
                <w:color w:val="00000A"/>
                <w:sz w:val="20"/>
                <w:szCs w:val="20"/>
              </w:rPr>
              <w:t>59.39</w:t>
            </w:r>
            <w:r w:rsidR="00BC1A24" w:rsidRPr="000A6C86">
              <w:rPr>
                <w:color w:val="00000A"/>
                <w:sz w:val="20"/>
                <w:szCs w:val="20"/>
              </w:rPr>
              <w:t xml:space="preserve"> c/u. </w:t>
            </w:r>
          </w:p>
          <w:p w14:paraId="12F28C34" w14:textId="1E2C7142" w:rsidR="00BC1A24" w:rsidRPr="000A6C86" w:rsidRDefault="00BC1A24" w:rsidP="0035140C">
            <w:pPr>
              <w:tabs>
                <w:tab w:val="left" w:pos="0"/>
              </w:tabs>
              <w:rPr>
                <w:sz w:val="20"/>
                <w:szCs w:val="20"/>
              </w:rPr>
            </w:pPr>
          </w:p>
        </w:tc>
        <w:tc>
          <w:tcPr>
            <w:tcW w:w="2126" w:type="dxa"/>
            <w:tcBorders>
              <w:left w:val="single" w:sz="6" w:space="0" w:color="000000"/>
              <w:right w:val="single" w:sz="6" w:space="0" w:color="000000"/>
            </w:tcBorders>
            <w:shd w:val="clear" w:color="auto" w:fill="auto"/>
            <w:vAlign w:val="center"/>
          </w:tcPr>
          <w:p w14:paraId="7DF963BB" w14:textId="5E0B445F" w:rsidR="00BC1A24" w:rsidRPr="000A6C86" w:rsidRDefault="00BC1A24" w:rsidP="00073C33">
            <w:pPr>
              <w:tabs>
                <w:tab w:val="left" w:pos="0"/>
              </w:tabs>
              <w:jc w:val="center"/>
              <w:rPr>
                <w:sz w:val="20"/>
                <w:szCs w:val="20"/>
              </w:rPr>
            </w:pPr>
            <w:r w:rsidRPr="000A6C86">
              <w:rPr>
                <w:sz w:val="20"/>
                <w:szCs w:val="20"/>
              </w:rPr>
              <w:t>Aplica UPL*</w:t>
            </w:r>
          </w:p>
          <w:p w14:paraId="70D79B15" w14:textId="11EFE0DD" w:rsidR="00301C4C" w:rsidRPr="000A6C86" w:rsidRDefault="00AD19A4" w:rsidP="00073C33">
            <w:pPr>
              <w:tabs>
                <w:tab w:val="left" w:pos="0"/>
              </w:tabs>
              <w:jc w:val="center"/>
              <w:rPr>
                <w:sz w:val="20"/>
                <w:szCs w:val="20"/>
              </w:rPr>
            </w:pPr>
            <w:r w:rsidRPr="000A6C86">
              <w:rPr>
                <w:sz w:val="20"/>
                <w:szCs w:val="20"/>
              </w:rPr>
              <w:t>Total:</w:t>
            </w:r>
            <w:r w:rsidR="00E059D6" w:rsidRPr="000A6C86">
              <w:rPr>
                <w:sz w:val="20"/>
                <w:szCs w:val="20"/>
              </w:rPr>
              <w:t xml:space="preserve"> $</w:t>
            </w:r>
            <w:r w:rsidR="00706356">
              <w:rPr>
                <w:sz w:val="20"/>
                <w:szCs w:val="20"/>
              </w:rPr>
              <w:t>10,119</w:t>
            </w:r>
          </w:p>
        </w:tc>
      </w:tr>
      <w:tr w:rsidR="00BC1A24" w:rsidRPr="000A6C86" w14:paraId="692ABA33" w14:textId="77777777" w:rsidTr="00E059D6">
        <w:tc>
          <w:tcPr>
            <w:tcW w:w="1980" w:type="dxa"/>
            <w:tcBorders>
              <w:top w:val="single" w:sz="6" w:space="0" w:color="000000"/>
              <w:left w:val="single" w:sz="6" w:space="0" w:color="000000"/>
            </w:tcBorders>
          </w:tcPr>
          <w:p w14:paraId="41D27A9B" w14:textId="77777777" w:rsidR="00BC1A24" w:rsidRPr="000A6C86" w:rsidRDefault="00BC1A24" w:rsidP="00F841A4">
            <w:pPr>
              <w:tabs>
                <w:tab w:val="left" w:pos="0"/>
              </w:tabs>
              <w:jc w:val="both"/>
              <w:rPr>
                <w:sz w:val="20"/>
                <w:szCs w:val="20"/>
              </w:rPr>
            </w:pPr>
            <w:r w:rsidRPr="000A6C86">
              <w:rPr>
                <w:sz w:val="20"/>
                <w:szCs w:val="20"/>
              </w:rPr>
              <w:t>Reclutamiento de personal, equipo de Proyecto y consultorías</w:t>
            </w:r>
          </w:p>
        </w:tc>
        <w:tc>
          <w:tcPr>
            <w:tcW w:w="2157" w:type="dxa"/>
            <w:tcBorders>
              <w:top w:val="single" w:sz="6" w:space="0" w:color="000000"/>
              <w:left w:val="single" w:sz="6" w:space="0" w:color="000000"/>
            </w:tcBorders>
          </w:tcPr>
          <w:p w14:paraId="42B66147" w14:textId="77777777" w:rsidR="00BC1A24" w:rsidRPr="000A6C86" w:rsidRDefault="00BC1A24" w:rsidP="00F841A4">
            <w:pPr>
              <w:tabs>
                <w:tab w:val="left" w:pos="0"/>
              </w:tabs>
              <w:jc w:val="both"/>
              <w:rPr>
                <w:sz w:val="20"/>
                <w:szCs w:val="20"/>
              </w:rPr>
            </w:pPr>
            <w:r w:rsidRPr="000A6C86">
              <w:rPr>
                <w:sz w:val="20"/>
                <w:szCs w:val="20"/>
              </w:rPr>
              <w:t>Durante implementación del proyecto</w:t>
            </w:r>
          </w:p>
        </w:tc>
        <w:tc>
          <w:tcPr>
            <w:tcW w:w="2268" w:type="dxa"/>
            <w:tcBorders>
              <w:top w:val="single" w:sz="6" w:space="0" w:color="000000"/>
              <w:left w:val="single" w:sz="6" w:space="0" w:color="000000"/>
            </w:tcBorders>
            <w:shd w:val="clear" w:color="auto" w:fill="auto"/>
            <w:vAlign w:val="center"/>
          </w:tcPr>
          <w:p w14:paraId="69BEB9E1" w14:textId="15E5F354" w:rsidR="00BC1A24" w:rsidRPr="000A6C86" w:rsidRDefault="00BC1A24" w:rsidP="0035140C">
            <w:pPr>
              <w:pStyle w:val="ListParagraph"/>
              <w:numPr>
                <w:ilvl w:val="0"/>
                <w:numId w:val="5"/>
              </w:numPr>
              <w:tabs>
                <w:tab w:val="left" w:pos="0"/>
              </w:tabs>
              <w:ind w:left="172" w:hanging="172"/>
              <w:rPr>
                <w:sz w:val="20"/>
                <w:szCs w:val="20"/>
              </w:rPr>
            </w:pPr>
            <w:r w:rsidRPr="000A6C86">
              <w:rPr>
                <w:sz w:val="20"/>
                <w:szCs w:val="20"/>
              </w:rPr>
              <w:t>Personal</w:t>
            </w:r>
            <w:r w:rsidR="0035140C" w:rsidRPr="000A6C86">
              <w:rPr>
                <w:sz w:val="20"/>
                <w:szCs w:val="20"/>
              </w:rPr>
              <w:t xml:space="preserve">: </w:t>
            </w:r>
            <w:r w:rsidRPr="000A6C86">
              <w:rPr>
                <w:sz w:val="20"/>
                <w:szCs w:val="20"/>
              </w:rPr>
              <w:t xml:space="preserve"> </w:t>
            </w:r>
            <w:r w:rsidR="004D0F25" w:rsidRPr="000A6C86">
              <w:rPr>
                <w:sz w:val="20"/>
                <w:szCs w:val="20"/>
              </w:rPr>
              <w:t>$</w:t>
            </w:r>
            <w:r w:rsidR="00D705D7" w:rsidRPr="000A6C86">
              <w:rPr>
                <w:sz w:val="20"/>
                <w:szCs w:val="20"/>
              </w:rPr>
              <w:t>6</w:t>
            </w:r>
            <w:r w:rsidR="00706356">
              <w:rPr>
                <w:sz w:val="20"/>
                <w:szCs w:val="20"/>
              </w:rPr>
              <w:t>11.22</w:t>
            </w:r>
          </w:p>
          <w:p w14:paraId="552EAC1F" w14:textId="34F04CDC" w:rsidR="0035140C" w:rsidRPr="000A6C86" w:rsidRDefault="00BC1A24" w:rsidP="0035140C">
            <w:pPr>
              <w:pStyle w:val="ListParagraph"/>
              <w:numPr>
                <w:ilvl w:val="0"/>
                <w:numId w:val="5"/>
              </w:numPr>
              <w:tabs>
                <w:tab w:val="left" w:pos="0"/>
              </w:tabs>
              <w:ind w:left="172" w:hanging="172"/>
              <w:rPr>
                <w:sz w:val="20"/>
                <w:szCs w:val="20"/>
              </w:rPr>
            </w:pPr>
            <w:r w:rsidRPr="000A6C86">
              <w:rPr>
                <w:sz w:val="20"/>
                <w:szCs w:val="20"/>
              </w:rPr>
              <w:t>Consultor</w:t>
            </w:r>
            <w:r w:rsidR="0035140C" w:rsidRPr="000A6C86">
              <w:rPr>
                <w:sz w:val="20"/>
                <w:szCs w:val="20"/>
              </w:rPr>
              <w:t xml:space="preserve">: </w:t>
            </w:r>
            <w:r w:rsidR="004D0F25" w:rsidRPr="000A6C86">
              <w:rPr>
                <w:sz w:val="20"/>
                <w:szCs w:val="20"/>
              </w:rPr>
              <w:t>$</w:t>
            </w:r>
            <w:r w:rsidR="00D705D7" w:rsidRPr="000A6C86">
              <w:rPr>
                <w:sz w:val="20"/>
                <w:szCs w:val="20"/>
              </w:rPr>
              <w:t>4</w:t>
            </w:r>
            <w:r w:rsidR="00706356">
              <w:rPr>
                <w:sz w:val="20"/>
                <w:szCs w:val="20"/>
              </w:rPr>
              <w:t>18.64</w:t>
            </w:r>
            <w:r w:rsidRPr="000A6C86">
              <w:rPr>
                <w:sz w:val="20"/>
                <w:szCs w:val="20"/>
              </w:rPr>
              <w:t xml:space="preserve">  </w:t>
            </w:r>
          </w:p>
          <w:p w14:paraId="54EDEBD1" w14:textId="026F7AA3" w:rsidR="00BC1A24" w:rsidRPr="000A6C86" w:rsidRDefault="00BC1A24" w:rsidP="0035140C">
            <w:pPr>
              <w:pStyle w:val="ListParagraph"/>
              <w:numPr>
                <w:ilvl w:val="0"/>
                <w:numId w:val="5"/>
              </w:numPr>
              <w:tabs>
                <w:tab w:val="left" w:pos="0"/>
              </w:tabs>
              <w:ind w:left="172" w:hanging="172"/>
              <w:rPr>
                <w:sz w:val="20"/>
                <w:szCs w:val="20"/>
              </w:rPr>
            </w:pPr>
            <w:r w:rsidRPr="000A6C86">
              <w:rPr>
                <w:sz w:val="20"/>
                <w:szCs w:val="20"/>
              </w:rPr>
              <w:t xml:space="preserve">Consultor </w:t>
            </w:r>
            <w:r w:rsidR="0035140C" w:rsidRPr="000A6C86">
              <w:rPr>
                <w:sz w:val="20"/>
                <w:szCs w:val="20"/>
              </w:rPr>
              <w:t>e</w:t>
            </w:r>
            <w:r w:rsidRPr="000A6C86">
              <w:rPr>
                <w:sz w:val="20"/>
                <w:szCs w:val="20"/>
              </w:rPr>
              <w:t>mpresa</w:t>
            </w:r>
            <w:r w:rsidR="0035140C" w:rsidRPr="000A6C86">
              <w:rPr>
                <w:sz w:val="20"/>
                <w:szCs w:val="20"/>
              </w:rPr>
              <w:t>:</w:t>
            </w:r>
          </w:p>
          <w:p w14:paraId="467C8D2A" w14:textId="4A35B977" w:rsidR="00BC1A24" w:rsidRPr="000A6C86" w:rsidRDefault="0035140C" w:rsidP="00E059D6">
            <w:pPr>
              <w:pStyle w:val="ListParagraph"/>
              <w:numPr>
                <w:ilvl w:val="1"/>
                <w:numId w:val="5"/>
              </w:numPr>
              <w:tabs>
                <w:tab w:val="left" w:pos="0"/>
              </w:tabs>
              <w:ind w:left="172" w:hanging="141"/>
              <w:rPr>
                <w:sz w:val="20"/>
                <w:szCs w:val="20"/>
              </w:rPr>
            </w:pPr>
            <w:r w:rsidRPr="000A6C86">
              <w:rPr>
                <w:sz w:val="20"/>
                <w:szCs w:val="20"/>
              </w:rPr>
              <w:t xml:space="preserve"> </w:t>
            </w:r>
            <w:r w:rsidR="00BC1A24" w:rsidRPr="000A6C86">
              <w:rPr>
                <w:sz w:val="20"/>
                <w:szCs w:val="20"/>
              </w:rPr>
              <w:t>con comité</w:t>
            </w:r>
            <w:r w:rsidRPr="000A6C86">
              <w:rPr>
                <w:sz w:val="20"/>
                <w:szCs w:val="20"/>
              </w:rPr>
              <w:t>:</w:t>
            </w:r>
            <w:r w:rsidR="00E059D6" w:rsidRPr="000A6C86">
              <w:rPr>
                <w:sz w:val="20"/>
                <w:szCs w:val="20"/>
              </w:rPr>
              <w:t xml:space="preserve"> </w:t>
            </w:r>
            <w:r w:rsidR="004D0F25" w:rsidRPr="000A6C86">
              <w:rPr>
                <w:sz w:val="20"/>
                <w:szCs w:val="20"/>
              </w:rPr>
              <w:t>$</w:t>
            </w:r>
            <w:r w:rsidR="00D705D7" w:rsidRPr="000A6C86">
              <w:rPr>
                <w:sz w:val="20"/>
                <w:szCs w:val="20"/>
              </w:rPr>
              <w:t>9</w:t>
            </w:r>
            <w:r w:rsidR="00706356">
              <w:rPr>
                <w:sz w:val="20"/>
                <w:szCs w:val="20"/>
              </w:rPr>
              <w:t>65.78</w:t>
            </w:r>
          </w:p>
          <w:p w14:paraId="6AE1ABD9" w14:textId="1862D5E9" w:rsidR="00D705D7" w:rsidRPr="000A6C86" w:rsidRDefault="0035140C" w:rsidP="00E059D6">
            <w:pPr>
              <w:pStyle w:val="ListParagraph"/>
              <w:numPr>
                <w:ilvl w:val="1"/>
                <w:numId w:val="5"/>
              </w:numPr>
              <w:tabs>
                <w:tab w:val="left" w:pos="0"/>
              </w:tabs>
              <w:ind w:left="172" w:hanging="141"/>
              <w:rPr>
                <w:sz w:val="20"/>
                <w:szCs w:val="20"/>
              </w:rPr>
            </w:pPr>
            <w:r w:rsidRPr="000A6C86">
              <w:rPr>
                <w:sz w:val="20"/>
                <w:szCs w:val="20"/>
              </w:rPr>
              <w:t xml:space="preserve"> </w:t>
            </w:r>
            <w:r w:rsidR="00BC1A24" w:rsidRPr="000A6C86">
              <w:rPr>
                <w:sz w:val="20"/>
                <w:szCs w:val="20"/>
              </w:rPr>
              <w:t>sin comité</w:t>
            </w:r>
            <w:r w:rsidRPr="000A6C86">
              <w:rPr>
                <w:sz w:val="20"/>
                <w:szCs w:val="20"/>
              </w:rPr>
              <w:t>:</w:t>
            </w:r>
            <w:r w:rsidR="00BC1A24" w:rsidRPr="000A6C86">
              <w:rPr>
                <w:sz w:val="20"/>
                <w:szCs w:val="20"/>
              </w:rPr>
              <w:t xml:space="preserve"> </w:t>
            </w:r>
            <w:r w:rsidR="004D0F25" w:rsidRPr="000A6C86">
              <w:rPr>
                <w:sz w:val="20"/>
                <w:szCs w:val="20"/>
              </w:rPr>
              <w:t>$</w:t>
            </w:r>
            <w:r w:rsidR="00D705D7" w:rsidRPr="000A6C86">
              <w:rPr>
                <w:sz w:val="20"/>
                <w:szCs w:val="20"/>
              </w:rPr>
              <w:t>3</w:t>
            </w:r>
            <w:r w:rsidR="00706356">
              <w:rPr>
                <w:sz w:val="20"/>
                <w:szCs w:val="20"/>
              </w:rPr>
              <w:t>76.41</w:t>
            </w:r>
          </w:p>
          <w:p w14:paraId="45197144" w14:textId="5DC9B4DD" w:rsidR="00BC1A24" w:rsidRPr="000A6C86" w:rsidRDefault="00BC1A24" w:rsidP="00F841A4">
            <w:pPr>
              <w:tabs>
                <w:tab w:val="left" w:pos="0"/>
              </w:tabs>
              <w:rPr>
                <w:sz w:val="20"/>
                <w:szCs w:val="20"/>
              </w:rPr>
            </w:pPr>
          </w:p>
        </w:tc>
        <w:tc>
          <w:tcPr>
            <w:tcW w:w="2126" w:type="dxa"/>
            <w:tcBorders>
              <w:top w:val="single" w:sz="6" w:space="0" w:color="000000"/>
              <w:left w:val="single" w:sz="6" w:space="0" w:color="000000"/>
              <w:right w:val="single" w:sz="6" w:space="0" w:color="000000"/>
            </w:tcBorders>
            <w:shd w:val="clear" w:color="auto" w:fill="auto"/>
            <w:vAlign w:val="center"/>
          </w:tcPr>
          <w:p w14:paraId="7C1B17EA" w14:textId="1B32466D" w:rsidR="00BC1A24" w:rsidRPr="000A6C86" w:rsidRDefault="00BC1A24" w:rsidP="00073C33">
            <w:pPr>
              <w:tabs>
                <w:tab w:val="left" w:pos="0"/>
              </w:tabs>
              <w:jc w:val="center"/>
              <w:rPr>
                <w:sz w:val="20"/>
                <w:szCs w:val="20"/>
              </w:rPr>
            </w:pPr>
            <w:r w:rsidRPr="000A6C86">
              <w:rPr>
                <w:sz w:val="20"/>
                <w:szCs w:val="20"/>
              </w:rPr>
              <w:t>Aplica UPL</w:t>
            </w:r>
          </w:p>
          <w:p w14:paraId="19DD6CE9" w14:textId="77777777" w:rsidR="00E059D6" w:rsidRPr="000A6C86" w:rsidRDefault="00E059D6" w:rsidP="00073C33">
            <w:pPr>
              <w:tabs>
                <w:tab w:val="left" w:pos="0"/>
              </w:tabs>
              <w:jc w:val="center"/>
              <w:rPr>
                <w:sz w:val="20"/>
                <w:szCs w:val="20"/>
              </w:rPr>
            </w:pPr>
          </w:p>
          <w:p w14:paraId="3690B98A" w14:textId="57529C65" w:rsidR="00BC1A24" w:rsidRPr="000A6C86" w:rsidRDefault="0035140C" w:rsidP="00073C33">
            <w:pPr>
              <w:tabs>
                <w:tab w:val="left" w:pos="0"/>
              </w:tabs>
              <w:jc w:val="center"/>
              <w:rPr>
                <w:sz w:val="20"/>
                <w:szCs w:val="20"/>
              </w:rPr>
            </w:pPr>
            <w:r w:rsidRPr="000A6C86">
              <w:rPr>
                <w:sz w:val="20"/>
                <w:szCs w:val="20"/>
              </w:rPr>
              <w:t xml:space="preserve">Total= </w:t>
            </w:r>
            <w:r w:rsidR="004D0F25" w:rsidRPr="000A6C86">
              <w:rPr>
                <w:sz w:val="20"/>
                <w:szCs w:val="20"/>
              </w:rPr>
              <w:t>$</w:t>
            </w:r>
            <w:r w:rsidR="001B339F">
              <w:rPr>
                <w:sz w:val="20"/>
                <w:szCs w:val="20"/>
              </w:rPr>
              <w:t>56,238</w:t>
            </w:r>
          </w:p>
        </w:tc>
      </w:tr>
      <w:tr w:rsidR="00BC1A24" w:rsidRPr="000A6C86" w14:paraId="073DB4C8" w14:textId="77777777" w:rsidTr="00E059D6">
        <w:tc>
          <w:tcPr>
            <w:tcW w:w="1980" w:type="dxa"/>
            <w:tcBorders>
              <w:top w:val="single" w:sz="6" w:space="0" w:color="000000"/>
              <w:left w:val="single" w:sz="6" w:space="0" w:color="000000"/>
              <w:bottom w:val="single" w:sz="6" w:space="0" w:color="000000"/>
            </w:tcBorders>
          </w:tcPr>
          <w:p w14:paraId="273612EA" w14:textId="77777777" w:rsidR="00BC1A24" w:rsidRPr="000A6C86" w:rsidRDefault="00BC1A24" w:rsidP="00F841A4">
            <w:pPr>
              <w:tabs>
                <w:tab w:val="left" w:pos="0"/>
              </w:tabs>
              <w:jc w:val="both"/>
              <w:rPr>
                <w:sz w:val="20"/>
                <w:szCs w:val="20"/>
              </w:rPr>
            </w:pPr>
            <w:r w:rsidRPr="000A6C86">
              <w:rPr>
                <w:sz w:val="20"/>
                <w:szCs w:val="20"/>
              </w:rPr>
              <w:t>Adquisición de servicios y equipo, y dada de baja de inventario</w:t>
            </w:r>
          </w:p>
        </w:tc>
        <w:tc>
          <w:tcPr>
            <w:tcW w:w="2157" w:type="dxa"/>
            <w:tcBorders>
              <w:top w:val="single" w:sz="6" w:space="0" w:color="000000"/>
              <w:left w:val="single" w:sz="6" w:space="0" w:color="000000"/>
              <w:bottom w:val="single" w:sz="6" w:space="0" w:color="000000"/>
            </w:tcBorders>
          </w:tcPr>
          <w:p w14:paraId="6080736C" w14:textId="77777777" w:rsidR="00BC1A24" w:rsidRPr="000A6C86" w:rsidRDefault="00BC1A24" w:rsidP="00F841A4">
            <w:pPr>
              <w:tabs>
                <w:tab w:val="left" w:pos="0"/>
              </w:tabs>
              <w:jc w:val="both"/>
              <w:rPr>
                <w:sz w:val="20"/>
                <w:szCs w:val="20"/>
              </w:rPr>
            </w:pPr>
            <w:r w:rsidRPr="000A6C86">
              <w:rPr>
                <w:sz w:val="20"/>
                <w:szCs w:val="20"/>
              </w:rPr>
              <w:t>Durante implementación del proyecto</w:t>
            </w:r>
          </w:p>
        </w:tc>
        <w:tc>
          <w:tcPr>
            <w:tcW w:w="2268" w:type="dxa"/>
            <w:tcBorders>
              <w:top w:val="single" w:sz="6" w:space="0" w:color="000000"/>
              <w:left w:val="single" w:sz="6" w:space="0" w:color="000000"/>
              <w:bottom w:val="single" w:sz="6" w:space="0" w:color="000000"/>
            </w:tcBorders>
            <w:shd w:val="clear" w:color="auto" w:fill="auto"/>
            <w:vAlign w:val="center"/>
          </w:tcPr>
          <w:p w14:paraId="028BA4F6" w14:textId="1C0D1FC0" w:rsidR="0035140C" w:rsidRPr="000A6C86" w:rsidRDefault="0035140C" w:rsidP="0035140C">
            <w:pPr>
              <w:pStyle w:val="ListParagraph"/>
              <w:numPr>
                <w:ilvl w:val="0"/>
                <w:numId w:val="5"/>
              </w:numPr>
              <w:tabs>
                <w:tab w:val="left" w:pos="0"/>
              </w:tabs>
              <w:ind w:left="172" w:hanging="172"/>
              <w:rPr>
                <w:sz w:val="20"/>
                <w:szCs w:val="20"/>
              </w:rPr>
            </w:pPr>
            <w:r w:rsidRPr="000A6C86">
              <w:rPr>
                <w:sz w:val="20"/>
                <w:szCs w:val="20"/>
              </w:rPr>
              <w:t xml:space="preserve">&gt;10.000,00: </w:t>
            </w:r>
            <w:r w:rsidR="004D0F25" w:rsidRPr="000A6C86">
              <w:rPr>
                <w:sz w:val="20"/>
                <w:szCs w:val="20"/>
              </w:rPr>
              <w:t>$</w:t>
            </w:r>
            <w:r w:rsidRPr="000A6C86">
              <w:rPr>
                <w:sz w:val="20"/>
                <w:szCs w:val="20"/>
              </w:rPr>
              <w:t>3</w:t>
            </w:r>
            <w:r w:rsidR="00706356">
              <w:rPr>
                <w:sz w:val="20"/>
                <w:szCs w:val="20"/>
              </w:rPr>
              <w:t>76.41</w:t>
            </w:r>
          </w:p>
          <w:p w14:paraId="34C0EB79" w14:textId="77777777" w:rsidR="00BC1A24" w:rsidRDefault="0035140C" w:rsidP="00FD1C39">
            <w:pPr>
              <w:numPr>
                <w:ilvl w:val="0"/>
                <w:numId w:val="5"/>
              </w:numPr>
              <w:tabs>
                <w:tab w:val="left" w:pos="0"/>
              </w:tabs>
              <w:ind w:left="172" w:hanging="172"/>
              <w:rPr>
                <w:sz w:val="20"/>
                <w:szCs w:val="20"/>
              </w:rPr>
            </w:pPr>
            <w:r w:rsidRPr="000A6C86">
              <w:rPr>
                <w:sz w:val="20"/>
                <w:szCs w:val="20"/>
              </w:rPr>
              <w:t xml:space="preserve">&lt;10.000,00: </w:t>
            </w:r>
            <w:r w:rsidR="004D0F25" w:rsidRPr="000A6C86">
              <w:rPr>
                <w:sz w:val="20"/>
                <w:szCs w:val="20"/>
              </w:rPr>
              <w:t>$</w:t>
            </w:r>
            <w:r w:rsidRPr="000A6C86">
              <w:rPr>
                <w:sz w:val="20"/>
                <w:szCs w:val="20"/>
              </w:rPr>
              <w:t>5</w:t>
            </w:r>
            <w:r w:rsidR="00706356">
              <w:rPr>
                <w:sz w:val="20"/>
                <w:szCs w:val="20"/>
              </w:rPr>
              <w:t>0.00</w:t>
            </w:r>
          </w:p>
          <w:p w14:paraId="79E706D8" w14:textId="73057E08" w:rsidR="00706356" w:rsidRPr="000A6C86" w:rsidRDefault="00706356" w:rsidP="00706356">
            <w:pPr>
              <w:tabs>
                <w:tab w:val="left" w:pos="0"/>
              </w:tabs>
              <w:ind w:left="172"/>
              <w:rPr>
                <w:sz w:val="20"/>
                <w:szCs w:val="20"/>
              </w:rPr>
            </w:pPr>
          </w:p>
        </w:tc>
        <w:tc>
          <w:tcPr>
            <w:tcW w:w="212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EFE86AE" w14:textId="72C49006" w:rsidR="00BC1A24" w:rsidRPr="000A6C86" w:rsidRDefault="00BC1A24" w:rsidP="00073C33">
            <w:pPr>
              <w:tabs>
                <w:tab w:val="left" w:pos="0"/>
              </w:tabs>
              <w:jc w:val="center"/>
              <w:rPr>
                <w:sz w:val="20"/>
                <w:szCs w:val="20"/>
              </w:rPr>
            </w:pPr>
            <w:r w:rsidRPr="000A6C86">
              <w:rPr>
                <w:sz w:val="20"/>
                <w:szCs w:val="20"/>
              </w:rPr>
              <w:t>Aplica UPL</w:t>
            </w:r>
          </w:p>
          <w:p w14:paraId="75817E93" w14:textId="77777777" w:rsidR="00BC1A24" w:rsidRPr="000A6C86" w:rsidRDefault="00BC1A24" w:rsidP="00073C33">
            <w:pPr>
              <w:tabs>
                <w:tab w:val="left" w:pos="0"/>
              </w:tabs>
              <w:jc w:val="center"/>
              <w:rPr>
                <w:sz w:val="20"/>
                <w:szCs w:val="20"/>
              </w:rPr>
            </w:pPr>
          </w:p>
          <w:p w14:paraId="77035263" w14:textId="557C96F3" w:rsidR="001B339F" w:rsidRPr="000A6C86" w:rsidRDefault="00FD1C39" w:rsidP="001B339F">
            <w:pPr>
              <w:tabs>
                <w:tab w:val="left" w:pos="0"/>
              </w:tabs>
              <w:jc w:val="center"/>
              <w:rPr>
                <w:sz w:val="20"/>
                <w:szCs w:val="20"/>
              </w:rPr>
            </w:pPr>
            <w:r w:rsidRPr="000A6C86">
              <w:rPr>
                <w:sz w:val="20"/>
                <w:szCs w:val="20"/>
              </w:rPr>
              <w:t>Total</w:t>
            </w:r>
            <w:r w:rsidR="0035140C" w:rsidRPr="000A6C86">
              <w:rPr>
                <w:sz w:val="20"/>
                <w:szCs w:val="20"/>
              </w:rPr>
              <w:t xml:space="preserve"> = </w:t>
            </w:r>
            <w:r w:rsidR="004D0F25" w:rsidRPr="000A6C86">
              <w:rPr>
                <w:sz w:val="20"/>
                <w:szCs w:val="20"/>
              </w:rPr>
              <w:t>$</w:t>
            </w:r>
            <w:r w:rsidR="001B339F">
              <w:rPr>
                <w:sz w:val="20"/>
                <w:szCs w:val="20"/>
              </w:rPr>
              <w:t>7,125</w:t>
            </w:r>
          </w:p>
          <w:p w14:paraId="03E1C48B" w14:textId="0752421D" w:rsidR="00BC1A24" w:rsidRPr="000A6C86" w:rsidRDefault="00BC1A24" w:rsidP="00073C33">
            <w:pPr>
              <w:tabs>
                <w:tab w:val="left" w:pos="0"/>
              </w:tabs>
              <w:jc w:val="center"/>
              <w:rPr>
                <w:sz w:val="20"/>
                <w:szCs w:val="20"/>
              </w:rPr>
            </w:pPr>
          </w:p>
        </w:tc>
      </w:tr>
      <w:tr w:rsidR="00BC1A24" w:rsidRPr="000A6C86" w14:paraId="55F95E86" w14:textId="77777777" w:rsidTr="00E059D6">
        <w:tc>
          <w:tcPr>
            <w:tcW w:w="1980" w:type="dxa"/>
            <w:tcBorders>
              <w:top w:val="single" w:sz="6" w:space="0" w:color="000000"/>
              <w:left w:val="single" w:sz="6" w:space="0" w:color="000000"/>
              <w:bottom w:val="single" w:sz="6" w:space="0" w:color="000000"/>
            </w:tcBorders>
          </w:tcPr>
          <w:p w14:paraId="654D1D8B" w14:textId="77777777" w:rsidR="00BC1A24" w:rsidRPr="000A6C86" w:rsidRDefault="00BC1A24" w:rsidP="00F841A4">
            <w:pPr>
              <w:tabs>
                <w:tab w:val="left" w:pos="0"/>
              </w:tabs>
              <w:jc w:val="both"/>
              <w:rPr>
                <w:sz w:val="20"/>
                <w:szCs w:val="20"/>
              </w:rPr>
            </w:pPr>
            <w:r w:rsidRPr="000A6C86">
              <w:rPr>
                <w:sz w:val="20"/>
                <w:szCs w:val="20"/>
              </w:rPr>
              <w:t>Organización de actividades de capacitación, conferencias, talleres.</w:t>
            </w:r>
          </w:p>
        </w:tc>
        <w:tc>
          <w:tcPr>
            <w:tcW w:w="2157" w:type="dxa"/>
            <w:tcBorders>
              <w:top w:val="single" w:sz="6" w:space="0" w:color="000000"/>
              <w:left w:val="single" w:sz="6" w:space="0" w:color="000000"/>
              <w:bottom w:val="single" w:sz="6" w:space="0" w:color="000000"/>
            </w:tcBorders>
          </w:tcPr>
          <w:p w14:paraId="5A7342DF" w14:textId="77777777" w:rsidR="00BC1A24" w:rsidRPr="000A6C86" w:rsidRDefault="00BC1A24" w:rsidP="00F841A4">
            <w:pPr>
              <w:tabs>
                <w:tab w:val="left" w:pos="0"/>
              </w:tabs>
              <w:jc w:val="both"/>
              <w:rPr>
                <w:sz w:val="20"/>
                <w:szCs w:val="20"/>
              </w:rPr>
            </w:pPr>
            <w:r w:rsidRPr="000A6C86">
              <w:rPr>
                <w:sz w:val="20"/>
                <w:szCs w:val="20"/>
              </w:rPr>
              <w:t>Durante implementación del proyecto</w:t>
            </w:r>
          </w:p>
        </w:tc>
        <w:tc>
          <w:tcPr>
            <w:tcW w:w="2268" w:type="dxa"/>
            <w:tcBorders>
              <w:top w:val="single" w:sz="6" w:space="0" w:color="000000"/>
              <w:left w:val="single" w:sz="6" w:space="0" w:color="000000"/>
              <w:bottom w:val="single" w:sz="6" w:space="0" w:color="000000"/>
            </w:tcBorders>
            <w:shd w:val="clear" w:color="auto" w:fill="auto"/>
            <w:vAlign w:val="center"/>
          </w:tcPr>
          <w:p w14:paraId="23A81559" w14:textId="2342C135" w:rsidR="00E41D58" w:rsidRPr="000A6C86" w:rsidRDefault="00E41D58" w:rsidP="004D0F25">
            <w:pPr>
              <w:tabs>
                <w:tab w:val="left" w:pos="0"/>
              </w:tabs>
              <w:rPr>
                <w:sz w:val="20"/>
                <w:szCs w:val="20"/>
              </w:rPr>
            </w:pPr>
            <w:r w:rsidRPr="000A6C86">
              <w:rPr>
                <w:sz w:val="20"/>
                <w:szCs w:val="20"/>
              </w:rPr>
              <w:t>$9</w:t>
            </w:r>
            <w:r w:rsidR="00706356">
              <w:rPr>
                <w:sz w:val="20"/>
                <w:szCs w:val="20"/>
              </w:rPr>
              <w:t>4.10</w:t>
            </w:r>
            <w:r w:rsidRPr="000A6C86">
              <w:rPr>
                <w:sz w:val="20"/>
                <w:szCs w:val="20"/>
              </w:rPr>
              <w:t xml:space="preserve"> emisión </w:t>
            </w:r>
            <w:proofErr w:type="spellStart"/>
            <w:r w:rsidRPr="000A6C86">
              <w:rPr>
                <w:sz w:val="20"/>
                <w:szCs w:val="20"/>
              </w:rPr>
              <w:t>POs</w:t>
            </w:r>
            <w:proofErr w:type="spellEnd"/>
          </w:p>
          <w:p w14:paraId="1B656837" w14:textId="748D259A" w:rsidR="00E41D58" w:rsidRPr="000A6C86" w:rsidRDefault="00E41D58" w:rsidP="004D0F25">
            <w:pPr>
              <w:tabs>
                <w:tab w:val="left" w:pos="0"/>
              </w:tabs>
              <w:rPr>
                <w:sz w:val="20"/>
                <w:szCs w:val="20"/>
              </w:rPr>
            </w:pPr>
            <w:r w:rsidRPr="000A6C86">
              <w:rPr>
                <w:sz w:val="20"/>
                <w:szCs w:val="20"/>
              </w:rPr>
              <w:t>$50.</w:t>
            </w:r>
            <w:r w:rsidR="00706356">
              <w:rPr>
                <w:sz w:val="20"/>
                <w:szCs w:val="20"/>
              </w:rPr>
              <w:t>00</w:t>
            </w:r>
            <w:r w:rsidRPr="000A6C86">
              <w:rPr>
                <w:sz w:val="20"/>
                <w:szCs w:val="20"/>
              </w:rPr>
              <w:t xml:space="preserve"> </w:t>
            </w:r>
            <w:proofErr w:type="spellStart"/>
            <w:r w:rsidRPr="000A6C86">
              <w:rPr>
                <w:sz w:val="20"/>
                <w:szCs w:val="20"/>
              </w:rPr>
              <w:t>POs</w:t>
            </w:r>
            <w:proofErr w:type="spellEnd"/>
            <w:r w:rsidRPr="000A6C86">
              <w:rPr>
                <w:sz w:val="20"/>
                <w:szCs w:val="20"/>
              </w:rPr>
              <w:t xml:space="preserve"> </w:t>
            </w:r>
            <w:proofErr w:type="spellStart"/>
            <w:r w:rsidRPr="000A6C86">
              <w:rPr>
                <w:sz w:val="20"/>
                <w:szCs w:val="20"/>
              </w:rPr>
              <w:t>microcompra</w:t>
            </w:r>
            <w:proofErr w:type="spellEnd"/>
          </w:p>
          <w:p w14:paraId="0A1F5E8E" w14:textId="630C486D" w:rsidR="005F22E5" w:rsidRPr="000A6C86" w:rsidRDefault="005F22E5" w:rsidP="005F22E5">
            <w:pPr>
              <w:tabs>
                <w:tab w:val="left" w:pos="0"/>
              </w:tabs>
              <w:rPr>
                <w:sz w:val="20"/>
                <w:szCs w:val="20"/>
              </w:rPr>
            </w:pPr>
            <w:r w:rsidRPr="000A6C86">
              <w:rPr>
                <w:sz w:val="20"/>
                <w:szCs w:val="20"/>
              </w:rPr>
              <w:t>&gt;10.000,00: $3</w:t>
            </w:r>
            <w:r w:rsidR="00706356">
              <w:rPr>
                <w:sz w:val="20"/>
                <w:szCs w:val="20"/>
              </w:rPr>
              <w:t>76.41</w:t>
            </w:r>
          </w:p>
          <w:p w14:paraId="7629A4BB" w14:textId="1EE55373" w:rsidR="005F22E5" w:rsidRPr="000A6C86" w:rsidRDefault="005F22E5" w:rsidP="004D0F25">
            <w:pPr>
              <w:tabs>
                <w:tab w:val="left" w:pos="0"/>
              </w:tabs>
              <w:rPr>
                <w:sz w:val="20"/>
                <w:szCs w:val="20"/>
              </w:rPr>
            </w:pPr>
            <w:r w:rsidRPr="000A6C86">
              <w:rPr>
                <w:sz w:val="20"/>
                <w:szCs w:val="20"/>
              </w:rPr>
              <w:t>&lt;10.000,00: $5</w:t>
            </w:r>
            <w:r w:rsidR="00706356">
              <w:rPr>
                <w:sz w:val="20"/>
                <w:szCs w:val="20"/>
              </w:rPr>
              <w:t>0.00</w:t>
            </w:r>
          </w:p>
        </w:tc>
        <w:tc>
          <w:tcPr>
            <w:tcW w:w="212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6A19737" w14:textId="79D61A81" w:rsidR="00BC1A24" w:rsidRPr="000A6C86" w:rsidRDefault="00BC1A24" w:rsidP="00073C33">
            <w:pPr>
              <w:tabs>
                <w:tab w:val="left" w:pos="0"/>
              </w:tabs>
              <w:jc w:val="center"/>
              <w:rPr>
                <w:sz w:val="20"/>
                <w:szCs w:val="20"/>
              </w:rPr>
            </w:pPr>
            <w:r w:rsidRPr="000A6C86">
              <w:rPr>
                <w:sz w:val="20"/>
                <w:szCs w:val="20"/>
              </w:rPr>
              <w:t>Aplica UPL</w:t>
            </w:r>
          </w:p>
          <w:p w14:paraId="7032E76E" w14:textId="77777777" w:rsidR="00BC1A24" w:rsidRPr="000A6C86" w:rsidRDefault="00BC1A24" w:rsidP="00073C33">
            <w:pPr>
              <w:tabs>
                <w:tab w:val="left" w:pos="0"/>
              </w:tabs>
              <w:jc w:val="center"/>
              <w:rPr>
                <w:sz w:val="20"/>
                <w:szCs w:val="20"/>
              </w:rPr>
            </w:pPr>
          </w:p>
          <w:p w14:paraId="0D31B181" w14:textId="4F47EEB4" w:rsidR="00FD1C39" w:rsidRPr="000A6C86" w:rsidRDefault="00D6131C" w:rsidP="00073C33">
            <w:pPr>
              <w:tabs>
                <w:tab w:val="left" w:pos="0"/>
              </w:tabs>
              <w:jc w:val="center"/>
              <w:rPr>
                <w:sz w:val="20"/>
                <w:szCs w:val="20"/>
              </w:rPr>
            </w:pPr>
            <w:r w:rsidRPr="000A6C86">
              <w:rPr>
                <w:sz w:val="20"/>
                <w:szCs w:val="20"/>
              </w:rPr>
              <w:t>Total</w:t>
            </w:r>
            <w:r w:rsidR="00FD1C39" w:rsidRPr="000A6C86">
              <w:rPr>
                <w:sz w:val="20"/>
                <w:szCs w:val="20"/>
              </w:rPr>
              <w:t xml:space="preserve"> = </w:t>
            </w:r>
            <w:r w:rsidR="004D0F25" w:rsidRPr="000A6C86">
              <w:rPr>
                <w:sz w:val="20"/>
                <w:szCs w:val="20"/>
              </w:rPr>
              <w:t>$</w:t>
            </w:r>
            <w:r w:rsidR="001B339F">
              <w:rPr>
                <w:sz w:val="20"/>
                <w:szCs w:val="20"/>
              </w:rPr>
              <w:t>29,903</w:t>
            </w:r>
          </w:p>
          <w:p w14:paraId="6BE5479E" w14:textId="0254E068" w:rsidR="00BC1A24" w:rsidRPr="000A6C86" w:rsidRDefault="00BC1A24" w:rsidP="00073C33">
            <w:pPr>
              <w:tabs>
                <w:tab w:val="left" w:pos="0"/>
              </w:tabs>
              <w:jc w:val="center"/>
              <w:rPr>
                <w:sz w:val="20"/>
                <w:szCs w:val="20"/>
              </w:rPr>
            </w:pPr>
          </w:p>
        </w:tc>
      </w:tr>
      <w:tr w:rsidR="00BC1A24" w:rsidRPr="000A6C86" w14:paraId="718AAD5C" w14:textId="77777777" w:rsidTr="00E059D6">
        <w:tc>
          <w:tcPr>
            <w:tcW w:w="1980" w:type="dxa"/>
            <w:tcBorders>
              <w:top w:val="single" w:sz="6" w:space="0" w:color="000000"/>
              <w:left w:val="single" w:sz="6" w:space="0" w:color="000000"/>
              <w:bottom w:val="single" w:sz="6" w:space="0" w:color="000000"/>
            </w:tcBorders>
          </w:tcPr>
          <w:p w14:paraId="5AAC2AB2" w14:textId="099CF8D3" w:rsidR="00BC1A24" w:rsidRPr="000A6C86" w:rsidRDefault="00BC1A24" w:rsidP="00F841A4">
            <w:pPr>
              <w:tabs>
                <w:tab w:val="left" w:pos="0"/>
              </w:tabs>
              <w:jc w:val="both"/>
              <w:rPr>
                <w:sz w:val="20"/>
                <w:szCs w:val="20"/>
              </w:rPr>
            </w:pPr>
            <w:r w:rsidRPr="000A6C86">
              <w:rPr>
                <w:sz w:val="20"/>
                <w:szCs w:val="20"/>
              </w:rPr>
              <w:t>Autorizaciones de viaje, trámites de vi</w:t>
            </w:r>
            <w:r w:rsidR="00D705D7" w:rsidRPr="000A6C86">
              <w:rPr>
                <w:sz w:val="20"/>
                <w:szCs w:val="20"/>
              </w:rPr>
              <w:t>s</w:t>
            </w:r>
            <w:r w:rsidRPr="000A6C86">
              <w:rPr>
                <w:sz w:val="20"/>
                <w:szCs w:val="20"/>
              </w:rPr>
              <w:t>a, pasajes y arreglos de viaje</w:t>
            </w:r>
          </w:p>
        </w:tc>
        <w:tc>
          <w:tcPr>
            <w:tcW w:w="2157" w:type="dxa"/>
            <w:tcBorders>
              <w:top w:val="single" w:sz="6" w:space="0" w:color="000000"/>
              <w:left w:val="single" w:sz="6" w:space="0" w:color="000000"/>
              <w:bottom w:val="single" w:sz="6" w:space="0" w:color="000000"/>
            </w:tcBorders>
          </w:tcPr>
          <w:p w14:paraId="19EEDDB6" w14:textId="77777777" w:rsidR="00BC1A24" w:rsidRPr="000A6C86" w:rsidRDefault="00BC1A24" w:rsidP="00F841A4">
            <w:pPr>
              <w:tabs>
                <w:tab w:val="left" w:pos="0"/>
              </w:tabs>
              <w:jc w:val="both"/>
              <w:rPr>
                <w:sz w:val="20"/>
                <w:szCs w:val="20"/>
              </w:rPr>
            </w:pPr>
            <w:r w:rsidRPr="000A6C86">
              <w:rPr>
                <w:sz w:val="20"/>
                <w:szCs w:val="20"/>
              </w:rPr>
              <w:t>Durante implementación del proyecto</w:t>
            </w:r>
          </w:p>
        </w:tc>
        <w:tc>
          <w:tcPr>
            <w:tcW w:w="2268" w:type="dxa"/>
            <w:tcBorders>
              <w:top w:val="single" w:sz="6" w:space="0" w:color="000000"/>
              <w:left w:val="single" w:sz="6" w:space="0" w:color="000000"/>
              <w:bottom w:val="single" w:sz="6" w:space="0" w:color="000000"/>
            </w:tcBorders>
            <w:shd w:val="clear" w:color="auto" w:fill="auto"/>
            <w:vAlign w:val="center"/>
          </w:tcPr>
          <w:p w14:paraId="7BBC49EF" w14:textId="4DD35323" w:rsidR="00BC1A24" w:rsidRPr="000A6C86" w:rsidRDefault="004D0F25" w:rsidP="00F841A4">
            <w:pPr>
              <w:tabs>
                <w:tab w:val="left" w:pos="0"/>
              </w:tabs>
              <w:rPr>
                <w:sz w:val="20"/>
                <w:szCs w:val="20"/>
              </w:rPr>
            </w:pPr>
            <w:r w:rsidRPr="000A6C86">
              <w:rPr>
                <w:sz w:val="20"/>
                <w:szCs w:val="20"/>
              </w:rPr>
              <w:t>$</w:t>
            </w:r>
            <w:r w:rsidR="00706356">
              <w:rPr>
                <w:sz w:val="20"/>
                <w:szCs w:val="20"/>
              </w:rPr>
              <w:t>59.39</w:t>
            </w:r>
            <w:r w:rsidR="00BC1A24" w:rsidRPr="000A6C86">
              <w:rPr>
                <w:sz w:val="20"/>
                <w:szCs w:val="20"/>
              </w:rPr>
              <w:t xml:space="preserve"> c/u - </w:t>
            </w:r>
          </w:p>
          <w:p w14:paraId="016D4639" w14:textId="77777777" w:rsidR="00BC1A24" w:rsidRPr="000A6C86" w:rsidRDefault="00BC1A24" w:rsidP="00F841A4">
            <w:pPr>
              <w:rPr>
                <w:rFonts w:ascii="Calibri" w:hAnsi="Calibri" w:cs="Calibri"/>
              </w:rPr>
            </w:pPr>
          </w:p>
          <w:p w14:paraId="1B5FFC72" w14:textId="77777777" w:rsidR="00BC1A24" w:rsidRPr="000A6C86" w:rsidRDefault="00BC1A24" w:rsidP="00FD1C39">
            <w:pPr>
              <w:rPr>
                <w:sz w:val="20"/>
                <w:szCs w:val="20"/>
              </w:rPr>
            </w:pPr>
          </w:p>
        </w:tc>
        <w:tc>
          <w:tcPr>
            <w:tcW w:w="212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C64526B" w14:textId="25C3CF76" w:rsidR="00BC1A24" w:rsidRPr="000A6C86" w:rsidRDefault="00BC1A24" w:rsidP="00073C33">
            <w:pPr>
              <w:tabs>
                <w:tab w:val="left" w:pos="0"/>
              </w:tabs>
              <w:jc w:val="center"/>
              <w:rPr>
                <w:sz w:val="20"/>
                <w:szCs w:val="20"/>
              </w:rPr>
            </w:pPr>
            <w:r w:rsidRPr="000A6C86">
              <w:rPr>
                <w:sz w:val="20"/>
                <w:szCs w:val="20"/>
              </w:rPr>
              <w:t>Aplica UPL</w:t>
            </w:r>
          </w:p>
          <w:p w14:paraId="3FBAA4C5" w14:textId="77777777" w:rsidR="00BC1A24" w:rsidRPr="000A6C86" w:rsidRDefault="00BC1A24" w:rsidP="00073C33">
            <w:pPr>
              <w:tabs>
                <w:tab w:val="left" w:pos="0"/>
              </w:tabs>
              <w:jc w:val="center"/>
              <w:rPr>
                <w:sz w:val="20"/>
                <w:szCs w:val="20"/>
              </w:rPr>
            </w:pPr>
          </w:p>
          <w:p w14:paraId="60E8E821" w14:textId="1806D7C5" w:rsidR="00E059D6" w:rsidRPr="000A6C86" w:rsidRDefault="00D6131C" w:rsidP="00073C33">
            <w:pPr>
              <w:jc w:val="center"/>
              <w:rPr>
                <w:sz w:val="20"/>
                <w:szCs w:val="20"/>
              </w:rPr>
            </w:pPr>
            <w:r w:rsidRPr="000A6C86">
              <w:rPr>
                <w:sz w:val="20"/>
                <w:szCs w:val="20"/>
              </w:rPr>
              <w:t>Total</w:t>
            </w:r>
            <w:r w:rsidR="00FD1C39" w:rsidRPr="000A6C86">
              <w:rPr>
                <w:sz w:val="20"/>
                <w:szCs w:val="20"/>
              </w:rPr>
              <w:t xml:space="preserve">= </w:t>
            </w:r>
            <w:r w:rsidR="004D0F25" w:rsidRPr="000A6C86">
              <w:rPr>
                <w:sz w:val="20"/>
                <w:szCs w:val="20"/>
              </w:rPr>
              <w:t>$</w:t>
            </w:r>
            <w:r w:rsidR="001B339F">
              <w:rPr>
                <w:sz w:val="20"/>
                <w:szCs w:val="20"/>
              </w:rPr>
              <w:t>21,365</w:t>
            </w:r>
          </w:p>
          <w:p w14:paraId="764FE17F" w14:textId="6C03AC7A" w:rsidR="00BC1A24" w:rsidRPr="000A6C86" w:rsidRDefault="00BC1A24" w:rsidP="00073C33">
            <w:pPr>
              <w:tabs>
                <w:tab w:val="left" w:pos="0"/>
              </w:tabs>
              <w:jc w:val="center"/>
              <w:rPr>
                <w:sz w:val="20"/>
                <w:szCs w:val="20"/>
              </w:rPr>
            </w:pPr>
          </w:p>
        </w:tc>
      </w:tr>
      <w:tr w:rsidR="00BC1A24" w:rsidRPr="000A6C86" w14:paraId="58F2FBFF" w14:textId="77777777" w:rsidTr="00073C33">
        <w:tc>
          <w:tcPr>
            <w:tcW w:w="1980" w:type="dxa"/>
            <w:tcBorders>
              <w:top w:val="single" w:sz="6" w:space="0" w:color="000000"/>
              <w:left w:val="single" w:sz="6" w:space="0" w:color="000000"/>
              <w:bottom w:val="single" w:sz="6" w:space="0" w:color="000000"/>
            </w:tcBorders>
          </w:tcPr>
          <w:p w14:paraId="01C1A536" w14:textId="18A4B69E" w:rsidR="00BC1A24" w:rsidRPr="000A6C86" w:rsidRDefault="00BC1A24" w:rsidP="00F841A4">
            <w:pPr>
              <w:tabs>
                <w:tab w:val="left" w:pos="0"/>
              </w:tabs>
              <w:jc w:val="both"/>
              <w:rPr>
                <w:sz w:val="20"/>
                <w:szCs w:val="20"/>
              </w:rPr>
            </w:pPr>
            <w:r w:rsidRPr="000A6C86">
              <w:rPr>
                <w:sz w:val="20"/>
                <w:szCs w:val="20"/>
              </w:rPr>
              <w:t>TOTAL</w:t>
            </w:r>
          </w:p>
        </w:tc>
        <w:tc>
          <w:tcPr>
            <w:tcW w:w="2157" w:type="dxa"/>
            <w:tcBorders>
              <w:top w:val="single" w:sz="6" w:space="0" w:color="000000"/>
              <w:left w:val="single" w:sz="6" w:space="0" w:color="000000"/>
              <w:bottom w:val="single" w:sz="6" w:space="0" w:color="000000"/>
            </w:tcBorders>
          </w:tcPr>
          <w:p w14:paraId="7CEBC05C" w14:textId="77777777" w:rsidR="00BC1A24" w:rsidRPr="000A6C86" w:rsidRDefault="00BC1A24" w:rsidP="00F841A4">
            <w:pPr>
              <w:tabs>
                <w:tab w:val="left" w:pos="0"/>
              </w:tabs>
              <w:jc w:val="both"/>
              <w:rPr>
                <w:sz w:val="20"/>
                <w:szCs w:val="20"/>
              </w:rPr>
            </w:pPr>
          </w:p>
        </w:tc>
        <w:tc>
          <w:tcPr>
            <w:tcW w:w="2268" w:type="dxa"/>
            <w:tcBorders>
              <w:top w:val="single" w:sz="6" w:space="0" w:color="000000"/>
              <w:left w:val="single" w:sz="6" w:space="0" w:color="000000"/>
              <w:bottom w:val="single" w:sz="6" w:space="0" w:color="000000"/>
            </w:tcBorders>
            <w:shd w:val="clear" w:color="auto" w:fill="auto"/>
          </w:tcPr>
          <w:p w14:paraId="7B3F8F05" w14:textId="657CE18D" w:rsidR="00BC1A24" w:rsidRPr="000A6C86" w:rsidRDefault="00BC1A24" w:rsidP="00F841A4">
            <w:pPr>
              <w:tabs>
                <w:tab w:val="left" w:pos="0"/>
              </w:tabs>
              <w:jc w:val="both"/>
              <w:rPr>
                <w:sz w:val="20"/>
                <w:szCs w:val="20"/>
              </w:rPr>
            </w:pPr>
          </w:p>
        </w:tc>
        <w:tc>
          <w:tcPr>
            <w:tcW w:w="2126" w:type="dxa"/>
            <w:tcBorders>
              <w:top w:val="single" w:sz="6" w:space="0" w:color="000000"/>
              <w:left w:val="single" w:sz="6" w:space="0" w:color="000000"/>
              <w:bottom w:val="single" w:sz="6" w:space="0" w:color="000000"/>
              <w:right w:val="single" w:sz="6" w:space="0" w:color="000000"/>
            </w:tcBorders>
            <w:shd w:val="clear" w:color="auto" w:fill="auto"/>
          </w:tcPr>
          <w:p w14:paraId="505E9E7D" w14:textId="7DF59899" w:rsidR="00CA75D8" w:rsidRPr="000A6C86" w:rsidRDefault="004D0F25" w:rsidP="00073C33">
            <w:pPr>
              <w:tabs>
                <w:tab w:val="left" w:pos="0"/>
              </w:tabs>
              <w:jc w:val="center"/>
              <w:rPr>
                <w:sz w:val="20"/>
                <w:szCs w:val="20"/>
              </w:rPr>
            </w:pPr>
            <w:r w:rsidRPr="000A6C86">
              <w:rPr>
                <w:sz w:val="20"/>
                <w:szCs w:val="20"/>
              </w:rPr>
              <w:t>$</w:t>
            </w:r>
            <w:r w:rsidR="0035140C" w:rsidRPr="000A6C86">
              <w:rPr>
                <w:sz w:val="20"/>
                <w:szCs w:val="20"/>
              </w:rPr>
              <w:t>12</w:t>
            </w:r>
            <w:r w:rsidR="004A63E3">
              <w:rPr>
                <w:sz w:val="20"/>
                <w:szCs w:val="20"/>
              </w:rPr>
              <w:t>4</w:t>
            </w:r>
            <w:r w:rsidRPr="000A6C86">
              <w:rPr>
                <w:sz w:val="20"/>
                <w:szCs w:val="20"/>
              </w:rPr>
              <w:t>,</w:t>
            </w:r>
            <w:r w:rsidR="004A63E3">
              <w:rPr>
                <w:sz w:val="20"/>
                <w:szCs w:val="20"/>
              </w:rPr>
              <w:t>750</w:t>
            </w:r>
          </w:p>
        </w:tc>
      </w:tr>
    </w:tbl>
    <w:p w14:paraId="567B744E" w14:textId="4C3CCDAE" w:rsidR="00DA286A" w:rsidRPr="000A6C86" w:rsidRDefault="00DA286A" w:rsidP="00E16EF5">
      <w:pPr>
        <w:tabs>
          <w:tab w:val="left" w:pos="708"/>
        </w:tabs>
        <w:spacing w:after="200" w:line="276" w:lineRule="auto"/>
        <w:jc w:val="both"/>
        <w:rPr>
          <w:rFonts w:ascii="PT Sans" w:eastAsia="PT Sans" w:hAnsi="PT Sans" w:cs="PT Sans"/>
          <w:color w:val="00000A"/>
          <w:sz w:val="18"/>
          <w:szCs w:val="18"/>
        </w:rPr>
      </w:pPr>
    </w:p>
    <w:p w14:paraId="47B95BFC" w14:textId="11B48C6A" w:rsidR="009653BE" w:rsidRPr="000A6C86" w:rsidRDefault="001A276D" w:rsidP="00E16EF5">
      <w:pPr>
        <w:tabs>
          <w:tab w:val="left" w:pos="708"/>
        </w:tabs>
        <w:spacing w:after="200" w:line="276" w:lineRule="auto"/>
        <w:jc w:val="both"/>
        <w:rPr>
          <w:rFonts w:ascii="PT Sans" w:eastAsia="PT Sans" w:hAnsi="PT Sans" w:cs="PT Sans"/>
          <w:color w:val="00000A"/>
          <w:sz w:val="18"/>
          <w:szCs w:val="18"/>
        </w:rPr>
      </w:pPr>
      <w:r w:rsidRPr="000A6C86">
        <w:rPr>
          <w:rFonts w:ascii="PT Sans" w:eastAsia="PT Sans" w:hAnsi="PT Sans" w:cs="PT Sans"/>
          <w:color w:val="00000A"/>
          <w:sz w:val="18"/>
          <w:szCs w:val="18"/>
        </w:rPr>
        <w:t xml:space="preserve">*Los servicios de apoyo del PNUD deberán ser definidos anualmente, y para aquellos implementados durante el periodo, los costos directos del Proyecto serán cargados al final de cada año basado en la lista de precios universal (UPL) o el costo real del servicio correspondiente. </w:t>
      </w:r>
    </w:p>
    <w:p w14:paraId="2D0AA51F" w14:textId="53AB6A8B" w:rsidR="009653BE" w:rsidRPr="000A6C86" w:rsidRDefault="009653BE">
      <w:pPr>
        <w:tabs>
          <w:tab w:val="left" w:pos="0"/>
        </w:tabs>
        <w:jc w:val="both"/>
        <w:rPr>
          <w:sz w:val="20"/>
          <w:szCs w:val="20"/>
        </w:rPr>
      </w:pPr>
    </w:p>
    <w:p w14:paraId="72234AA2" w14:textId="59906786" w:rsidR="00DA286A" w:rsidRDefault="00DA286A">
      <w:pPr>
        <w:tabs>
          <w:tab w:val="left" w:pos="0"/>
        </w:tabs>
        <w:jc w:val="both"/>
        <w:rPr>
          <w:sz w:val="20"/>
          <w:szCs w:val="20"/>
        </w:rPr>
      </w:pPr>
    </w:p>
    <w:p w14:paraId="13E05A0C" w14:textId="77777777" w:rsidR="001B339F" w:rsidRPr="000A6C86" w:rsidRDefault="001B339F">
      <w:pPr>
        <w:tabs>
          <w:tab w:val="left" w:pos="0"/>
        </w:tabs>
        <w:jc w:val="both"/>
        <w:rPr>
          <w:sz w:val="20"/>
          <w:szCs w:val="20"/>
        </w:rPr>
      </w:pPr>
    </w:p>
    <w:p w14:paraId="0C6D502F" w14:textId="77777777" w:rsidR="009653BE" w:rsidRPr="000A6C86" w:rsidRDefault="001A276D">
      <w:pPr>
        <w:tabs>
          <w:tab w:val="left" w:pos="0"/>
          <w:tab w:val="left" w:pos="360"/>
          <w:tab w:val="left" w:pos="720"/>
        </w:tabs>
        <w:jc w:val="both"/>
        <w:rPr>
          <w:sz w:val="20"/>
          <w:szCs w:val="20"/>
        </w:rPr>
      </w:pPr>
      <w:r w:rsidRPr="000A6C86">
        <w:rPr>
          <w:sz w:val="20"/>
          <w:szCs w:val="20"/>
        </w:rPr>
        <w:t>4.         Descripción de las funciones y responsabilidades de las Partes involucradas:</w:t>
      </w:r>
    </w:p>
    <w:p w14:paraId="58A9DE35" w14:textId="77777777" w:rsidR="009653BE" w:rsidRPr="000A6C86" w:rsidRDefault="009653BE">
      <w:pPr>
        <w:tabs>
          <w:tab w:val="left" w:pos="0"/>
          <w:tab w:val="left" w:pos="360"/>
          <w:tab w:val="left" w:pos="720"/>
        </w:tabs>
        <w:jc w:val="both"/>
        <w:rPr>
          <w:sz w:val="20"/>
          <w:szCs w:val="20"/>
        </w:rPr>
      </w:pPr>
    </w:p>
    <w:p w14:paraId="07BE8DDF" w14:textId="2EE6116C" w:rsidR="009653BE" w:rsidRPr="000A6C86" w:rsidRDefault="001A276D">
      <w:pPr>
        <w:tabs>
          <w:tab w:val="left" w:pos="0"/>
          <w:tab w:val="left" w:pos="360"/>
          <w:tab w:val="left" w:pos="720"/>
        </w:tabs>
        <w:jc w:val="both"/>
        <w:rPr>
          <w:sz w:val="20"/>
          <w:szCs w:val="20"/>
        </w:rPr>
      </w:pPr>
      <w:r w:rsidRPr="000A6C86">
        <w:rPr>
          <w:sz w:val="20"/>
          <w:szCs w:val="20"/>
        </w:rPr>
        <w:t>Func</w:t>
      </w:r>
      <w:r w:rsidR="006559F8" w:rsidRPr="000A6C86">
        <w:rPr>
          <w:sz w:val="20"/>
          <w:szCs w:val="20"/>
        </w:rPr>
        <w:t>iones y Responsabilidades de</w:t>
      </w:r>
      <w:r w:rsidR="00EC2C3A" w:rsidRPr="000A6C86">
        <w:rPr>
          <w:sz w:val="20"/>
          <w:szCs w:val="20"/>
        </w:rPr>
        <w:t xml:space="preserve"> la SENAGUA</w:t>
      </w:r>
      <w:r w:rsidRPr="000A6C86">
        <w:rPr>
          <w:sz w:val="20"/>
          <w:szCs w:val="20"/>
        </w:rPr>
        <w:t>:</w:t>
      </w:r>
    </w:p>
    <w:p w14:paraId="345545BB" w14:textId="77777777" w:rsidR="009653BE" w:rsidRPr="000A6C86" w:rsidRDefault="009653BE">
      <w:pPr>
        <w:tabs>
          <w:tab w:val="left" w:pos="0"/>
          <w:tab w:val="left" w:pos="360"/>
          <w:tab w:val="left" w:pos="720"/>
        </w:tabs>
        <w:jc w:val="both"/>
        <w:rPr>
          <w:sz w:val="20"/>
          <w:szCs w:val="20"/>
        </w:rPr>
      </w:pPr>
    </w:p>
    <w:p w14:paraId="4660E6BB" w14:textId="77777777" w:rsidR="009653BE" w:rsidRPr="000A6C86" w:rsidRDefault="00FC06B5">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Es responsable y rinde cuentas a la gestión de este proyecto, incluyendo el monitoreo y evaluación de las intervenciones del proyecto, el logro de los resultados del proyecto y el uso efectivo de los recursos del PNUD</w:t>
      </w:r>
      <w:r w:rsidR="001A276D" w:rsidRPr="000A6C86">
        <w:rPr>
          <w:rFonts w:ascii="Calibri" w:eastAsia="Calibri" w:hAnsi="Calibri" w:cs="Calibri"/>
          <w:sz w:val="20"/>
          <w:szCs w:val="20"/>
        </w:rPr>
        <w:t>.</w:t>
      </w:r>
      <w:r w:rsidR="006A45F4" w:rsidRPr="000A6C86">
        <w:rPr>
          <w:rFonts w:ascii="Calibri" w:eastAsia="Calibri" w:hAnsi="Calibri" w:cs="Calibri"/>
          <w:sz w:val="20"/>
          <w:szCs w:val="20"/>
        </w:rPr>
        <w:t xml:space="preserve"> </w:t>
      </w:r>
    </w:p>
    <w:p w14:paraId="0E807EEF" w14:textId="0F355FE1" w:rsidR="006A45F4" w:rsidRPr="000A6C86" w:rsidRDefault="006A45F4">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 xml:space="preserve">Se compromete a realizar todos los esfuerzos razonables para garantizar que ninguno de los fondos </w:t>
      </w:r>
      <w:r w:rsidR="00EC2C3A" w:rsidRPr="000A6C86">
        <w:rPr>
          <w:rFonts w:ascii="Calibri" w:eastAsia="Calibri" w:hAnsi="Calibri" w:cs="Calibri"/>
          <w:sz w:val="20"/>
          <w:szCs w:val="20"/>
        </w:rPr>
        <w:t xml:space="preserve">binacionales y </w:t>
      </w:r>
      <w:r w:rsidR="003E395F" w:rsidRPr="000A6C86">
        <w:rPr>
          <w:rFonts w:ascii="Calibri" w:eastAsia="Calibri" w:hAnsi="Calibri" w:cs="Calibri"/>
          <w:sz w:val="20"/>
          <w:szCs w:val="20"/>
        </w:rPr>
        <w:t xml:space="preserve">de Ecuador </w:t>
      </w:r>
      <w:r w:rsidRPr="000A6C86">
        <w:rPr>
          <w:rFonts w:ascii="Calibri" w:eastAsia="Calibri" w:hAnsi="Calibri" w:cs="Calibri"/>
          <w:sz w:val="20"/>
          <w:szCs w:val="20"/>
        </w:rPr>
        <w:t>del PNUD recibidos en virtud del PRODOC se utilicen para prestar apoyo a personas o entidades asociadas con el terrorismo y que los destinatarios de las cantidades proporcionadas por el PNUD en lo sucesivo no figuren en la lista mantenida por el Comité del Consejo de Seguridad establecido en virtud de la resolución 1267 de 1999.</w:t>
      </w:r>
    </w:p>
    <w:p w14:paraId="729258FC" w14:textId="77777777" w:rsidR="009653BE" w:rsidRPr="000A6C86" w:rsidRDefault="001A276D">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Ser miembro activo del Comité Directivo del Proyecto.</w:t>
      </w:r>
    </w:p>
    <w:p w14:paraId="736CA44B" w14:textId="77777777" w:rsidR="009653BE" w:rsidRPr="000A6C86" w:rsidRDefault="001A276D">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Supervisar las operaciones cotidianas de la Unidad de Gestión del Proyecto.</w:t>
      </w:r>
    </w:p>
    <w:p w14:paraId="29E7CF0D" w14:textId="77777777" w:rsidR="009653BE" w:rsidRPr="000A6C86" w:rsidRDefault="001A276D">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Aprobar los gastos realizados en el marco del proyecto y asegurar que estos siempre se realicen en el marco de las actividades y resultados del proyecto.</w:t>
      </w:r>
    </w:p>
    <w:p w14:paraId="3CFEFEAA" w14:textId="0C743F9C" w:rsidR="007A0263" w:rsidRPr="000A6C86" w:rsidRDefault="007A0263">
      <w:pPr>
        <w:numPr>
          <w:ilvl w:val="0"/>
          <w:numId w:val="2"/>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 xml:space="preserve">Designar un/a </w:t>
      </w:r>
      <w:proofErr w:type="gramStart"/>
      <w:r w:rsidRPr="000A6C86">
        <w:rPr>
          <w:rFonts w:ascii="Calibri" w:eastAsia="Calibri" w:hAnsi="Calibri" w:cs="Calibri"/>
          <w:sz w:val="20"/>
          <w:szCs w:val="20"/>
        </w:rPr>
        <w:t>Director</w:t>
      </w:r>
      <w:proofErr w:type="gramEnd"/>
      <w:r w:rsidRPr="000A6C86">
        <w:rPr>
          <w:rFonts w:ascii="Calibri" w:eastAsia="Calibri" w:hAnsi="Calibri" w:cs="Calibri"/>
          <w:sz w:val="20"/>
          <w:szCs w:val="20"/>
        </w:rPr>
        <w:t>/a Nacional del Proyecto para las actividades señaladas bajo responsabilidad de</w:t>
      </w:r>
      <w:r w:rsidR="003E395F" w:rsidRPr="000A6C86">
        <w:rPr>
          <w:rFonts w:ascii="Calibri" w:eastAsia="Calibri" w:hAnsi="Calibri" w:cs="Calibri"/>
          <w:sz w:val="20"/>
          <w:szCs w:val="20"/>
        </w:rPr>
        <w:t xml:space="preserve"> la SENAGUA</w:t>
      </w:r>
      <w:r w:rsidRPr="000A6C86">
        <w:rPr>
          <w:rFonts w:ascii="Calibri" w:eastAsia="Calibri" w:hAnsi="Calibri" w:cs="Calibri"/>
          <w:sz w:val="20"/>
          <w:szCs w:val="20"/>
        </w:rPr>
        <w:t xml:space="preserve"> en el PRODOC.</w:t>
      </w:r>
    </w:p>
    <w:p w14:paraId="1D7C8A8A" w14:textId="77777777" w:rsidR="009653BE" w:rsidRPr="000A6C86" w:rsidRDefault="009653BE">
      <w:pPr>
        <w:tabs>
          <w:tab w:val="left" w:pos="0"/>
          <w:tab w:val="left" w:pos="360"/>
          <w:tab w:val="left" w:pos="720"/>
        </w:tabs>
        <w:jc w:val="both"/>
        <w:rPr>
          <w:sz w:val="20"/>
          <w:szCs w:val="20"/>
        </w:rPr>
      </w:pPr>
    </w:p>
    <w:p w14:paraId="4DDB8E3F" w14:textId="77777777" w:rsidR="009653BE" w:rsidRPr="000A6C86" w:rsidRDefault="009653BE">
      <w:pPr>
        <w:tabs>
          <w:tab w:val="left" w:pos="0"/>
          <w:tab w:val="left" w:pos="360"/>
          <w:tab w:val="left" w:pos="720"/>
        </w:tabs>
        <w:jc w:val="both"/>
        <w:rPr>
          <w:sz w:val="20"/>
          <w:szCs w:val="20"/>
        </w:rPr>
      </w:pPr>
    </w:p>
    <w:p w14:paraId="7AECF6FA" w14:textId="77777777" w:rsidR="009653BE" w:rsidRPr="000A6C86" w:rsidRDefault="009653BE">
      <w:pPr>
        <w:tabs>
          <w:tab w:val="left" w:pos="0"/>
          <w:tab w:val="left" w:pos="360"/>
          <w:tab w:val="left" w:pos="720"/>
        </w:tabs>
        <w:jc w:val="both"/>
        <w:rPr>
          <w:sz w:val="20"/>
          <w:szCs w:val="20"/>
        </w:rPr>
      </w:pPr>
    </w:p>
    <w:p w14:paraId="6FCBCAD4" w14:textId="433CE5DC" w:rsidR="009653BE" w:rsidRPr="000A6C86" w:rsidRDefault="001A276D">
      <w:pPr>
        <w:tabs>
          <w:tab w:val="left" w:pos="0"/>
          <w:tab w:val="left" w:pos="360"/>
          <w:tab w:val="left" w:pos="720"/>
        </w:tabs>
        <w:jc w:val="both"/>
        <w:rPr>
          <w:sz w:val="20"/>
          <w:szCs w:val="20"/>
        </w:rPr>
      </w:pPr>
      <w:r w:rsidRPr="000A6C86">
        <w:rPr>
          <w:sz w:val="20"/>
          <w:szCs w:val="20"/>
        </w:rPr>
        <w:t>Funciones y Responsabilidades del PNUD</w:t>
      </w:r>
      <w:r w:rsidR="003E395F" w:rsidRPr="000A6C86">
        <w:rPr>
          <w:sz w:val="20"/>
          <w:szCs w:val="20"/>
        </w:rPr>
        <w:t>-Ecuador</w:t>
      </w:r>
      <w:r w:rsidRPr="000A6C86">
        <w:rPr>
          <w:sz w:val="20"/>
          <w:szCs w:val="20"/>
        </w:rPr>
        <w:t>:</w:t>
      </w:r>
    </w:p>
    <w:p w14:paraId="6F9D3F91" w14:textId="7EC6D290" w:rsidR="003E395F" w:rsidRPr="000A6C86" w:rsidRDefault="003E395F">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Gestionar el presupuesto binacional y del lado ecuatoriano del proyecto.</w:t>
      </w:r>
    </w:p>
    <w:p w14:paraId="78312A83" w14:textId="62B9090E"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Proporcionar servicios de gestión del ciclo del proyecto, según han sido definidos por el Consejo del GEF.</w:t>
      </w:r>
    </w:p>
    <w:p w14:paraId="1138DB67" w14:textId="77777777"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Brindar servicios financieros y de auditoría al proyecto;</w:t>
      </w:r>
    </w:p>
    <w:p w14:paraId="4D45C2FA" w14:textId="77777777"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Supervisar los gastos financieros contra los presupuestos del proyecto;</w:t>
      </w:r>
    </w:p>
    <w:p w14:paraId="0855D261" w14:textId="77777777"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Asegurar que las actividades, incluidas las adquisiciones y los servicios financieros, se lleven a cabo en estricto cumplimiento de los procedimientos del PNUD / GEF;</w:t>
      </w:r>
    </w:p>
    <w:p w14:paraId="5F7499BF" w14:textId="77777777"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Asegurar que la presentación de informes al GEF se realice de conformidad con sus requisitos y procedimientos;</w:t>
      </w:r>
    </w:p>
    <w:p w14:paraId="173B0B4E" w14:textId="77777777"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Facilitar el aprendizaje, el intercambio y la divulgación de los resultados y acciones del proyecto;</w:t>
      </w:r>
    </w:p>
    <w:p w14:paraId="4F2D7DC9" w14:textId="77777777"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Contratar las evaluaciones intermedias y finales del proyecto y activar las revisiones y / o evaluaciones adicionales según sea necesario y en consulta con las contrapartes del proyecto.</w:t>
      </w:r>
    </w:p>
    <w:p w14:paraId="1F3F68AE" w14:textId="77777777"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Supervisar y monitorear la adecuada ejecución del proyecto y de los recursos asignados en base a lo establecido en el documento de proyecto.</w:t>
      </w:r>
    </w:p>
    <w:p w14:paraId="5E9F9AD3" w14:textId="2869F314" w:rsidR="009653BE" w:rsidRPr="000A6C86" w:rsidRDefault="001A276D">
      <w:pPr>
        <w:numPr>
          <w:ilvl w:val="0"/>
          <w:numId w:val="3"/>
        </w:numPr>
        <w:tabs>
          <w:tab w:val="left" w:pos="0"/>
          <w:tab w:val="left" w:pos="360"/>
          <w:tab w:val="left" w:pos="720"/>
        </w:tabs>
        <w:spacing w:line="259" w:lineRule="auto"/>
        <w:contextualSpacing/>
        <w:jc w:val="both"/>
        <w:rPr>
          <w:rFonts w:ascii="Calibri" w:eastAsia="Calibri" w:hAnsi="Calibri" w:cs="Calibri"/>
          <w:sz w:val="20"/>
          <w:szCs w:val="20"/>
        </w:rPr>
      </w:pPr>
      <w:r w:rsidRPr="000A6C86">
        <w:rPr>
          <w:rFonts w:ascii="Calibri" w:eastAsia="Calibri" w:hAnsi="Calibri" w:cs="Calibri"/>
          <w:sz w:val="20"/>
          <w:szCs w:val="20"/>
        </w:rPr>
        <w:t>Asegurar la calidad y ser responsable final de la entrega de resultados del proyecto, sujetos a la certificación de</w:t>
      </w:r>
      <w:r w:rsidR="00667C6D" w:rsidRPr="000A6C86">
        <w:rPr>
          <w:rFonts w:ascii="Calibri" w:eastAsia="Calibri" w:hAnsi="Calibri" w:cs="Calibri"/>
          <w:sz w:val="20"/>
          <w:szCs w:val="20"/>
        </w:rPr>
        <w:t xml:space="preserve"> la SENAGUA</w:t>
      </w:r>
      <w:r w:rsidRPr="000A6C86">
        <w:rPr>
          <w:rFonts w:ascii="Calibri" w:eastAsia="Calibri" w:hAnsi="Calibri" w:cs="Calibri"/>
          <w:sz w:val="20"/>
          <w:szCs w:val="20"/>
        </w:rPr>
        <w:t>.</w:t>
      </w:r>
    </w:p>
    <w:p w14:paraId="2C0372A9" w14:textId="77777777" w:rsidR="009653BE" w:rsidRPr="000A6C86" w:rsidRDefault="001A276D">
      <w:pPr>
        <w:numPr>
          <w:ilvl w:val="0"/>
          <w:numId w:val="3"/>
        </w:numPr>
        <w:tabs>
          <w:tab w:val="left" w:pos="0"/>
          <w:tab w:val="left" w:pos="360"/>
          <w:tab w:val="left" w:pos="720"/>
        </w:tabs>
        <w:spacing w:after="160" w:line="259" w:lineRule="auto"/>
        <w:contextualSpacing/>
        <w:jc w:val="both"/>
        <w:rPr>
          <w:rFonts w:ascii="Calibri" w:eastAsia="Calibri" w:hAnsi="Calibri" w:cs="Calibri"/>
          <w:sz w:val="20"/>
          <w:szCs w:val="20"/>
        </w:rPr>
      </w:pPr>
      <w:r w:rsidRPr="000A6C86">
        <w:rPr>
          <w:rFonts w:ascii="Calibri" w:eastAsia="Calibri" w:hAnsi="Calibri" w:cs="Calibri"/>
          <w:sz w:val="20"/>
          <w:szCs w:val="20"/>
        </w:rPr>
        <w:t>Participar en Comités Directivos y Reuniones Técnicas clave para la ejecución del proyecto.</w:t>
      </w:r>
    </w:p>
    <w:p w14:paraId="1B52875A"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481F45E3"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72C8E629"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2032A4CA"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51E89074"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61FA9F62"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66C16C5C"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2566E5A2"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77843404"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25CC7830"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302B914C"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1271CB82"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3298E4DD"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2E90B353"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003C441C"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230D8831"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592E851C"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sz w:val="20"/>
          <w:szCs w:val="20"/>
        </w:rPr>
      </w:pPr>
    </w:p>
    <w:p w14:paraId="68B56C12" w14:textId="77777777" w:rsidR="00E16EF5" w:rsidRPr="000A6C86" w:rsidRDefault="00E16EF5" w:rsidP="00E16EF5">
      <w:pPr>
        <w:tabs>
          <w:tab w:val="left" w:pos="0"/>
          <w:tab w:val="left" w:pos="360"/>
          <w:tab w:val="left" w:pos="720"/>
        </w:tabs>
        <w:spacing w:after="160" w:line="259" w:lineRule="auto"/>
        <w:contextualSpacing/>
        <w:jc w:val="both"/>
        <w:rPr>
          <w:rFonts w:ascii="Calibri" w:eastAsia="Calibri" w:hAnsi="Calibri" w:cs="Calibri"/>
          <w:b/>
          <w:sz w:val="40"/>
          <w:szCs w:val="20"/>
        </w:rPr>
      </w:pPr>
    </w:p>
    <w:p w14:paraId="60E22CF9" w14:textId="77777777" w:rsidR="009653BE" w:rsidRPr="000A6C86" w:rsidRDefault="009653BE">
      <w:pPr>
        <w:tabs>
          <w:tab w:val="left" w:pos="0"/>
          <w:tab w:val="left" w:pos="360"/>
          <w:tab w:val="left" w:pos="720"/>
        </w:tabs>
        <w:ind w:left="360"/>
        <w:jc w:val="both"/>
        <w:rPr>
          <w:b/>
          <w:sz w:val="40"/>
          <w:szCs w:val="20"/>
        </w:rPr>
      </w:pPr>
    </w:p>
    <w:p w14:paraId="5FE42F5C" w14:textId="77777777" w:rsidR="009653BE" w:rsidRPr="000A6C86" w:rsidRDefault="009653BE">
      <w:pPr>
        <w:jc w:val="both"/>
        <w:rPr>
          <w:rFonts w:ascii="Cambria" w:eastAsia="Cambria" w:hAnsi="Cambria" w:cs="Cambria"/>
          <w:b/>
          <w:sz w:val="44"/>
        </w:rPr>
      </w:pPr>
    </w:p>
    <w:p w14:paraId="4FF9D3A2" w14:textId="2DED2EB4" w:rsidR="009653BE" w:rsidRPr="000A6C86" w:rsidRDefault="009653BE">
      <w:pPr>
        <w:jc w:val="both"/>
      </w:pPr>
    </w:p>
    <w:p w14:paraId="7F258B53" w14:textId="5E5EEA7C" w:rsidR="00B76111" w:rsidRPr="000A6C86" w:rsidRDefault="00B76111">
      <w:pPr>
        <w:jc w:val="both"/>
      </w:pPr>
    </w:p>
    <w:p w14:paraId="7A567049" w14:textId="611E872B" w:rsidR="00B76111" w:rsidRPr="000A6C86" w:rsidRDefault="00B76111">
      <w:pPr>
        <w:jc w:val="both"/>
      </w:pPr>
    </w:p>
    <w:p w14:paraId="6B347720" w14:textId="56CB0627" w:rsidR="00B76111" w:rsidRPr="000A6C86" w:rsidRDefault="00B76111">
      <w:pPr>
        <w:jc w:val="both"/>
      </w:pPr>
    </w:p>
    <w:p w14:paraId="45B7E600" w14:textId="3AFF740E" w:rsidR="00B76111" w:rsidRPr="000A6C86" w:rsidRDefault="00B76111">
      <w:pPr>
        <w:jc w:val="both"/>
      </w:pPr>
    </w:p>
    <w:p w14:paraId="6AB18187" w14:textId="36C3030B" w:rsidR="00CD2AED" w:rsidRPr="000A6C86" w:rsidRDefault="00CD2AED" w:rsidP="00CD2AED">
      <w:pPr>
        <w:tabs>
          <w:tab w:val="left" w:pos="0"/>
          <w:tab w:val="left" w:pos="360"/>
          <w:tab w:val="left" w:pos="720"/>
        </w:tabs>
        <w:spacing w:after="160" w:line="259" w:lineRule="auto"/>
        <w:contextualSpacing/>
        <w:jc w:val="both"/>
        <w:rPr>
          <w:rFonts w:ascii="Calibri" w:eastAsia="Calibri" w:hAnsi="Calibri" w:cs="Calibri"/>
          <w:b/>
          <w:sz w:val="40"/>
          <w:szCs w:val="20"/>
        </w:rPr>
      </w:pPr>
    </w:p>
    <w:sectPr w:rsidR="00CD2AED" w:rsidRPr="000A6C86" w:rsidSect="008B6B80">
      <w:type w:val="continuous"/>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6AECE9" w14:textId="77777777" w:rsidR="00515483" w:rsidRDefault="00515483">
      <w:r>
        <w:separator/>
      </w:r>
    </w:p>
  </w:endnote>
  <w:endnote w:type="continuationSeparator" w:id="0">
    <w:p w14:paraId="63FA389F" w14:textId="77777777" w:rsidR="00515483" w:rsidRDefault="005154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PT Sans">
    <w:altName w:val="Arial"/>
    <w:charset w:val="00"/>
    <w:family w:val="auto"/>
    <w:pitch w:val="default"/>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9A45F4" w14:textId="77777777" w:rsidR="00515483" w:rsidRDefault="00515483">
      <w:r>
        <w:separator/>
      </w:r>
    </w:p>
  </w:footnote>
  <w:footnote w:type="continuationSeparator" w:id="0">
    <w:p w14:paraId="202F9230" w14:textId="77777777" w:rsidR="00515483" w:rsidRDefault="005154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167FCC"/>
    <w:multiLevelType w:val="multilevel"/>
    <w:tmpl w:val="34B6B1F2"/>
    <w:lvl w:ilvl="0">
      <w:start w:val="1"/>
      <w:numFmt w:val="lowerLetter"/>
      <w:lvlText w:val="(%1)"/>
      <w:lvlJc w:val="left"/>
      <w:pPr>
        <w:ind w:left="795" w:hanging="435"/>
      </w:pPr>
      <w:rPr>
        <w:rFonts w:ascii="Arial" w:eastAsia="Arial" w:hAnsi="Arial" w:cs="Arial"/>
        <w:b w:val="0"/>
        <w:i w:val="0"/>
        <w:sz w:val="22"/>
        <w:szCs w:val="22"/>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124A4A2A"/>
    <w:multiLevelType w:val="multilevel"/>
    <w:tmpl w:val="09A6756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37904F9E"/>
    <w:multiLevelType w:val="multilevel"/>
    <w:tmpl w:val="4C08355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FA9095B"/>
    <w:multiLevelType w:val="hybridMultilevel"/>
    <w:tmpl w:val="B2D294D2"/>
    <w:lvl w:ilvl="0" w:tplc="E552235A">
      <w:start w:val="300"/>
      <w:numFmt w:val="bullet"/>
      <w:lvlText w:val="-"/>
      <w:lvlJc w:val="left"/>
      <w:pPr>
        <w:ind w:left="420" w:hanging="360"/>
      </w:pPr>
      <w:rPr>
        <w:rFonts w:ascii="Arial" w:eastAsia="Arial" w:hAnsi="Arial" w:cs="Arial" w:hint="default"/>
      </w:rPr>
    </w:lvl>
    <w:lvl w:ilvl="1" w:tplc="300A0003" w:tentative="1">
      <w:start w:val="1"/>
      <w:numFmt w:val="bullet"/>
      <w:lvlText w:val="o"/>
      <w:lvlJc w:val="left"/>
      <w:pPr>
        <w:ind w:left="1140" w:hanging="360"/>
      </w:pPr>
      <w:rPr>
        <w:rFonts w:ascii="Courier New" w:hAnsi="Courier New" w:cs="Courier New" w:hint="default"/>
      </w:rPr>
    </w:lvl>
    <w:lvl w:ilvl="2" w:tplc="300A0005" w:tentative="1">
      <w:start w:val="1"/>
      <w:numFmt w:val="bullet"/>
      <w:lvlText w:val=""/>
      <w:lvlJc w:val="left"/>
      <w:pPr>
        <w:ind w:left="1860" w:hanging="360"/>
      </w:pPr>
      <w:rPr>
        <w:rFonts w:ascii="Wingdings" w:hAnsi="Wingdings" w:hint="default"/>
      </w:rPr>
    </w:lvl>
    <w:lvl w:ilvl="3" w:tplc="300A0001" w:tentative="1">
      <w:start w:val="1"/>
      <w:numFmt w:val="bullet"/>
      <w:lvlText w:val=""/>
      <w:lvlJc w:val="left"/>
      <w:pPr>
        <w:ind w:left="2580" w:hanging="360"/>
      </w:pPr>
      <w:rPr>
        <w:rFonts w:ascii="Symbol" w:hAnsi="Symbol" w:hint="default"/>
      </w:rPr>
    </w:lvl>
    <w:lvl w:ilvl="4" w:tplc="300A0003" w:tentative="1">
      <w:start w:val="1"/>
      <w:numFmt w:val="bullet"/>
      <w:lvlText w:val="o"/>
      <w:lvlJc w:val="left"/>
      <w:pPr>
        <w:ind w:left="3300" w:hanging="360"/>
      </w:pPr>
      <w:rPr>
        <w:rFonts w:ascii="Courier New" w:hAnsi="Courier New" w:cs="Courier New" w:hint="default"/>
      </w:rPr>
    </w:lvl>
    <w:lvl w:ilvl="5" w:tplc="300A0005" w:tentative="1">
      <w:start w:val="1"/>
      <w:numFmt w:val="bullet"/>
      <w:lvlText w:val=""/>
      <w:lvlJc w:val="left"/>
      <w:pPr>
        <w:ind w:left="4020" w:hanging="360"/>
      </w:pPr>
      <w:rPr>
        <w:rFonts w:ascii="Wingdings" w:hAnsi="Wingdings" w:hint="default"/>
      </w:rPr>
    </w:lvl>
    <w:lvl w:ilvl="6" w:tplc="300A0001" w:tentative="1">
      <w:start w:val="1"/>
      <w:numFmt w:val="bullet"/>
      <w:lvlText w:val=""/>
      <w:lvlJc w:val="left"/>
      <w:pPr>
        <w:ind w:left="4740" w:hanging="360"/>
      </w:pPr>
      <w:rPr>
        <w:rFonts w:ascii="Symbol" w:hAnsi="Symbol" w:hint="default"/>
      </w:rPr>
    </w:lvl>
    <w:lvl w:ilvl="7" w:tplc="300A0003" w:tentative="1">
      <w:start w:val="1"/>
      <w:numFmt w:val="bullet"/>
      <w:lvlText w:val="o"/>
      <w:lvlJc w:val="left"/>
      <w:pPr>
        <w:ind w:left="5460" w:hanging="360"/>
      </w:pPr>
      <w:rPr>
        <w:rFonts w:ascii="Courier New" w:hAnsi="Courier New" w:cs="Courier New" w:hint="default"/>
      </w:rPr>
    </w:lvl>
    <w:lvl w:ilvl="8" w:tplc="300A0005" w:tentative="1">
      <w:start w:val="1"/>
      <w:numFmt w:val="bullet"/>
      <w:lvlText w:val=""/>
      <w:lvlJc w:val="left"/>
      <w:pPr>
        <w:ind w:left="6180" w:hanging="360"/>
      </w:pPr>
      <w:rPr>
        <w:rFonts w:ascii="Wingdings" w:hAnsi="Wingdings" w:hint="default"/>
      </w:rPr>
    </w:lvl>
  </w:abstractNum>
  <w:abstractNum w:abstractNumId="4" w15:restartNumberingAfterBreak="0">
    <w:nsid w:val="44E96DA2"/>
    <w:multiLevelType w:val="hybridMultilevel"/>
    <w:tmpl w:val="7A2A25EC"/>
    <w:lvl w:ilvl="0" w:tplc="300A0001">
      <w:start w:val="1"/>
      <w:numFmt w:val="bullet"/>
      <w:lvlText w:val=""/>
      <w:lvlJc w:val="left"/>
      <w:pPr>
        <w:ind w:left="2430" w:hanging="360"/>
      </w:pPr>
      <w:rPr>
        <w:rFonts w:ascii="Symbol" w:hAnsi="Symbol" w:hint="default"/>
      </w:rPr>
    </w:lvl>
    <w:lvl w:ilvl="1" w:tplc="300A0003">
      <w:start w:val="1"/>
      <w:numFmt w:val="bullet"/>
      <w:lvlText w:val="o"/>
      <w:lvlJc w:val="left"/>
      <w:pPr>
        <w:ind w:left="3150" w:hanging="360"/>
      </w:pPr>
      <w:rPr>
        <w:rFonts w:ascii="Courier New" w:hAnsi="Courier New" w:cs="Courier New" w:hint="default"/>
      </w:rPr>
    </w:lvl>
    <w:lvl w:ilvl="2" w:tplc="300A0005" w:tentative="1">
      <w:start w:val="1"/>
      <w:numFmt w:val="bullet"/>
      <w:lvlText w:val=""/>
      <w:lvlJc w:val="left"/>
      <w:pPr>
        <w:ind w:left="3870" w:hanging="360"/>
      </w:pPr>
      <w:rPr>
        <w:rFonts w:ascii="Wingdings" w:hAnsi="Wingdings" w:hint="default"/>
      </w:rPr>
    </w:lvl>
    <w:lvl w:ilvl="3" w:tplc="300A0001" w:tentative="1">
      <w:start w:val="1"/>
      <w:numFmt w:val="bullet"/>
      <w:lvlText w:val=""/>
      <w:lvlJc w:val="left"/>
      <w:pPr>
        <w:ind w:left="4590" w:hanging="360"/>
      </w:pPr>
      <w:rPr>
        <w:rFonts w:ascii="Symbol" w:hAnsi="Symbol" w:hint="default"/>
      </w:rPr>
    </w:lvl>
    <w:lvl w:ilvl="4" w:tplc="300A0003" w:tentative="1">
      <w:start w:val="1"/>
      <w:numFmt w:val="bullet"/>
      <w:lvlText w:val="o"/>
      <w:lvlJc w:val="left"/>
      <w:pPr>
        <w:ind w:left="5310" w:hanging="360"/>
      </w:pPr>
      <w:rPr>
        <w:rFonts w:ascii="Courier New" w:hAnsi="Courier New" w:cs="Courier New" w:hint="default"/>
      </w:rPr>
    </w:lvl>
    <w:lvl w:ilvl="5" w:tplc="300A0005" w:tentative="1">
      <w:start w:val="1"/>
      <w:numFmt w:val="bullet"/>
      <w:lvlText w:val=""/>
      <w:lvlJc w:val="left"/>
      <w:pPr>
        <w:ind w:left="6030" w:hanging="360"/>
      </w:pPr>
      <w:rPr>
        <w:rFonts w:ascii="Wingdings" w:hAnsi="Wingdings" w:hint="default"/>
      </w:rPr>
    </w:lvl>
    <w:lvl w:ilvl="6" w:tplc="300A0001" w:tentative="1">
      <w:start w:val="1"/>
      <w:numFmt w:val="bullet"/>
      <w:lvlText w:val=""/>
      <w:lvlJc w:val="left"/>
      <w:pPr>
        <w:ind w:left="6750" w:hanging="360"/>
      </w:pPr>
      <w:rPr>
        <w:rFonts w:ascii="Symbol" w:hAnsi="Symbol" w:hint="default"/>
      </w:rPr>
    </w:lvl>
    <w:lvl w:ilvl="7" w:tplc="300A0003" w:tentative="1">
      <w:start w:val="1"/>
      <w:numFmt w:val="bullet"/>
      <w:lvlText w:val="o"/>
      <w:lvlJc w:val="left"/>
      <w:pPr>
        <w:ind w:left="7470" w:hanging="360"/>
      </w:pPr>
      <w:rPr>
        <w:rFonts w:ascii="Courier New" w:hAnsi="Courier New" w:cs="Courier New" w:hint="default"/>
      </w:rPr>
    </w:lvl>
    <w:lvl w:ilvl="8" w:tplc="300A0005" w:tentative="1">
      <w:start w:val="1"/>
      <w:numFmt w:val="bullet"/>
      <w:lvlText w:val=""/>
      <w:lvlJc w:val="left"/>
      <w:pPr>
        <w:ind w:left="8190" w:hanging="360"/>
      </w:pPr>
      <w:rPr>
        <w:rFonts w:ascii="Wingdings" w:hAnsi="Wingdings" w:hint="default"/>
      </w:rPr>
    </w:lvl>
  </w:abstractNum>
  <w:abstractNum w:abstractNumId="5" w15:restartNumberingAfterBreak="0">
    <w:nsid w:val="64E617C5"/>
    <w:multiLevelType w:val="hybridMultilevel"/>
    <w:tmpl w:val="40AEB61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IyNTYyMTAzNzI3MDNT0lEKTi0uzszPAykwrAUAQYhXCywAAAA="/>
  </w:docVars>
  <w:rsids>
    <w:rsidRoot w:val="009653BE"/>
    <w:rsid w:val="00026BE5"/>
    <w:rsid w:val="00042BF8"/>
    <w:rsid w:val="000546AC"/>
    <w:rsid w:val="00073C33"/>
    <w:rsid w:val="000740CA"/>
    <w:rsid w:val="000A6C86"/>
    <w:rsid w:val="000C680B"/>
    <w:rsid w:val="00147502"/>
    <w:rsid w:val="001A276D"/>
    <w:rsid w:val="001B339F"/>
    <w:rsid w:val="00215EE3"/>
    <w:rsid w:val="00254699"/>
    <w:rsid w:val="00261400"/>
    <w:rsid w:val="0026420E"/>
    <w:rsid w:val="00301C4C"/>
    <w:rsid w:val="0035140C"/>
    <w:rsid w:val="003A1E71"/>
    <w:rsid w:val="003C61A5"/>
    <w:rsid w:val="003E395F"/>
    <w:rsid w:val="00420D57"/>
    <w:rsid w:val="00424DFA"/>
    <w:rsid w:val="00430841"/>
    <w:rsid w:val="004A2C41"/>
    <w:rsid w:val="004A2D15"/>
    <w:rsid w:val="004A387F"/>
    <w:rsid w:val="004A63E3"/>
    <w:rsid w:val="004D053F"/>
    <w:rsid w:val="004D0F25"/>
    <w:rsid w:val="00515483"/>
    <w:rsid w:val="0058222E"/>
    <w:rsid w:val="00586E51"/>
    <w:rsid w:val="005A4DE3"/>
    <w:rsid w:val="005A74A9"/>
    <w:rsid w:val="005C0C2D"/>
    <w:rsid w:val="005F22E5"/>
    <w:rsid w:val="005F6288"/>
    <w:rsid w:val="00602F5F"/>
    <w:rsid w:val="006247B2"/>
    <w:rsid w:val="006559F8"/>
    <w:rsid w:val="00667C6D"/>
    <w:rsid w:val="006842FB"/>
    <w:rsid w:val="006A45F4"/>
    <w:rsid w:val="006B0737"/>
    <w:rsid w:val="00706356"/>
    <w:rsid w:val="00737B30"/>
    <w:rsid w:val="0076139D"/>
    <w:rsid w:val="007763AE"/>
    <w:rsid w:val="007A0263"/>
    <w:rsid w:val="007A5892"/>
    <w:rsid w:val="007F6BAB"/>
    <w:rsid w:val="0085468A"/>
    <w:rsid w:val="008B692E"/>
    <w:rsid w:val="008B6B80"/>
    <w:rsid w:val="00954B68"/>
    <w:rsid w:val="009653BE"/>
    <w:rsid w:val="009E7E92"/>
    <w:rsid w:val="00A26481"/>
    <w:rsid w:val="00A9072D"/>
    <w:rsid w:val="00AC2993"/>
    <w:rsid w:val="00AD19A4"/>
    <w:rsid w:val="00B13185"/>
    <w:rsid w:val="00B41C53"/>
    <w:rsid w:val="00B42E2C"/>
    <w:rsid w:val="00B76111"/>
    <w:rsid w:val="00B93DFB"/>
    <w:rsid w:val="00BC1A24"/>
    <w:rsid w:val="00BD721B"/>
    <w:rsid w:val="00C46A58"/>
    <w:rsid w:val="00C663C3"/>
    <w:rsid w:val="00C70834"/>
    <w:rsid w:val="00C82E7B"/>
    <w:rsid w:val="00C93155"/>
    <w:rsid w:val="00CA5FD8"/>
    <w:rsid w:val="00CA75D8"/>
    <w:rsid w:val="00CC5D2F"/>
    <w:rsid w:val="00CD2AED"/>
    <w:rsid w:val="00CD30F6"/>
    <w:rsid w:val="00D176AC"/>
    <w:rsid w:val="00D6131C"/>
    <w:rsid w:val="00D705D7"/>
    <w:rsid w:val="00D870CD"/>
    <w:rsid w:val="00D92B3F"/>
    <w:rsid w:val="00DA286A"/>
    <w:rsid w:val="00DE45F5"/>
    <w:rsid w:val="00E0569A"/>
    <w:rsid w:val="00E059D6"/>
    <w:rsid w:val="00E16EF5"/>
    <w:rsid w:val="00E41D58"/>
    <w:rsid w:val="00E81930"/>
    <w:rsid w:val="00E87747"/>
    <w:rsid w:val="00EB1673"/>
    <w:rsid w:val="00EC2C3A"/>
    <w:rsid w:val="00EE2BF4"/>
    <w:rsid w:val="00F3484C"/>
    <w:rsid w:val="00F56983"/>
    <w:rsid w:val="00FC06B5"/>
    <w:rsid w:val="00FD1A81"/>
    <w:rsid w:val="00FD1C39"/>
    <w:rsid w:val="00FD3CED"/>
    <w:rsid w:val="00FF0E00"/>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E18155"/>
  <w15:docId w15:val="{E53DB147-C35E-43D0-BD06-A398B44F9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s-ES" w:eastAsia="es-EC" w:bidi="ar-SA"/>
      </w:rPr>
    </w:rPrDefault>
    <w:pPrDefault>
      <w:pPr>
        <w:pBdr>
          <w:top w:val="nil"/>
          <w:left w:val="nil"/>
          <w:bottom w:val="nil"/>
          <w:right w:val="nil"/>
          <w:between w:val="nil"/>
        </w:pBdr>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style>
  <w:style w:type="paragraph" w:styleId="Heading1">
    <w:name w:val="heading 1"/>
    <w:basedOn w:val="Normal"/>
    <w:next w:val="Normal"/>
    <w:pPr>
      <w:keepNext/>
      <w:spacing w:before="240" w:after="60"/>
      <w:outlineLvl w:val="0"/>
    </w:pPr>
    <w:rPr>
      <w:b/>
      <w:sz w:val="32"/>
      <w:szCs w:val="32"/>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115" w:type="dxa"/>
        <w:right w:w="115" w:type="dxa"/>
      </w:tblCellMar>
    </w:tblPr>
  </w:style>
  <w:style w:type="paragraph" w:styleId="ListParagraph">
    <w:name w:val="List Paragraph"/>
    <w:basedOn w:val="Normal"/>
    <w:uiPriority w:val="34"/>
    <w:qFormat/>
    <w:rsid w:val="004A2D15"/>
    <w:pPr>
      <w:ind w:left="720"/>
      <w:contextualSpacing/>
    </w:pPr>
  </w:style>
  <w:style w:type="paragraph" w:styleId="BalloonText">
    <w:name w:val="Balloon Text"/>
    <w:basedOn w:val="Normal"/>
    <w:link w:val="BalloonTextChar"/>
    <w:uiPriority w:val="99"/>
    <w:semiHidden/>
    <w:unhideWhenUsed/>
    <w:rsid w:val="00DE45F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45F5"/>
    <w:rPr>
      <w:rFonts w:ascii="Segoe UI" w:hAnsi="Segoe UI" w:cs="Segoe UI"/>
      <w:sz w:val="18"/>
      <w:szCs w:val="18"/>
    </w:rPr>
  </w:style>
  <w:style w:type="character" w:styleId="CommentReference">
    <w:name w:val="annotation reference"/>
    <w:basedOn w:val="DefaultParagraphFont"/>
    <w:uiPriority w:val="99"/>
    <w:semiHidden/>
    <w:unhideWhenUsed/>
    <w:rsid w:val="00A26481"/>
    <w:rPr>
      <w:sz w:val="16"/>
      <w:szCs w:val="16"/>
    </w:rPr>
  </w:style>
  <w:style w:type="paragraph" w:styleId="CommentText">
    <w:name w:val="annotation text"/>
    <w:basedOn w:val="Normal"/>
    <w:link w:val="CommentTextChar"/>
    <w:uiPriority w:val="99"/>
    <w:semiHidden/>
    <w:unhideWhenUsed/>
    <w:rsid w:val="00A26481"/>
    <w:rPr>
      <w:sz w:val="20"/>
      <w:szCs w:val="20"/>
    </w:rPr>
  </w:style>
  <w:style w:type="character" w:customStyle="1" w:styleId="CommentTextChar">
    <w:name w:val="Comment Text Char"/>
    <w:basedOn w:val="DefaultParagraphFont"/>
    <w:link w:val="CommentText"/>
    <w:uiPriority w:val="99"/>
    <w:semiHidden/>
    <w:rsid w:val="00A26481"/>
    <w:rPr>
      <w:sz w:val="20"/>
      <w:szCs w:val="20"/>
    </w:rPr>
  </w:style>
  <w:style w:type="paragraph" w:styleId="CommentSubject">
    <w:name w:val="annotation subject"/>
    <w:basedOn w:val="CommentText"/>
    <w:next w:val="CommentText"/>
    <w:link w:val="CommentSubjectChar"/>
    <w:uiPriority w:val="99"/>
    <w:semiHidden/>
    <w:unhideWhenUsed/>
    <w:rsid w:val="00A26481"/>
    <w:rPr>
      <w:b/>
      <w:bCs/>
    </w:rPr>
  </w:style>
  <w:style w:type="character" w:customStyle="1" w:styleId="CommentSubjectChar">
    <w:name w:val="Comment Subject Char"/>
    <w:basedOn w:val="CommentTextChar"/>
    <w:link w:val="CommentSubject"/>
    <w:uiPriority w:val="99"/>
    <w:semiHidden/>
    <w:rsid w:val="00A26481"/>
    <w:rPr>
      <w:b/>
      <w:bCs/>
      <w:sz w:val="20"/>
      <w:szCs w:val="20"/>
    </w:rPr>
  </w:style>
  <w:style w:type="paragraph" w:styleId="Header">
    <w:name w:val="header"/>
    <w:basedOn w:val="Normal"/>
    <w:link w:val="HeaderChar"/>
    <w:uiPriority w:val="99"/>
    <w:unhideWhenUsed/>
    <w:rsid w:val="00B76111"/>
    <w:pPr>
      <w:tabs>
        <w:tab w:val="center" w:pos="4419"/>
        <w:tab w:val="right" w:pos="8838"/>
      </w:tabs>
    </w:pPr>
  </w:style>
  <w:style w:type="character" w:customStyle="1" w:styleId="HeaderChar">
    <w:name w:val="Header Char"/>
    <w:basedOn w:val="DefaultParagraphFont"/>
    <w:link w:val="Header"/>
    <w:uiPriority w:val="99"/>
    <w:rsid w:val="00B76111"/>
  </w:style>
  <w:style w:type="paragraph" w:styleId="Footer">
    <w:name w:val="footer"/>
    <w:basedOn w:val="Normal"/>
    <w:link w:val="FooterChar"/>
    <w:uiPriority w:val="99"/>
    <w:unhideWhenUsed/>
    <w:rsid w:val="00B76111"/>
    <w:pPr>
      <w:tabs>
        <w:tab w:val="center" w:pos="4419"/>
        <w:tab w:val="right" w:pos="8838"/>
      </w:tabs>
    </w:pPr>
  </w:style>
  <w:style w:type="character" w:customStyle="1" w:styleId="FooterChar">
    <w:name w:val="Footer Char"/>
    <w:basedOn w:val="DefaultParagraphFont"/>
    <w:link w:val="Footer"/>
    <w:uiPriority w:val="99"/>
    <w:rsid w:val="00B76111"/>
  </w:style>
  <w:style w:type="paragraph" w:styleId="NormalWeb">
    <w:name w:val="Normal (Web)"/>
    <w:basedOn w:val="Normal"/>
    <w:uiPriority w:val="99"/>
    <w:semiHidden/>
    <w:unhideWhenUsed/>
    <w:rsid w:val="00B76111"/>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pPr>
    <w:rPr>
      <w:rFonts w:ascii="Times New Roman" w:eastAsia="Times New Roman" w:hAnsi="Times New Roman" w:cs="Times New Roman"/>
      <w:color w:val="auto"/>
      <w:sz w:val="24"/>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349127">
      <w:bodyDiv w:val="1"/>
      <w:marLeft w:val="0"/>
      <w:marRight w:val="0"/>
      <w:marTop w:val="0"/>
      <w:marBottom w:val="0"/>
      <w:divBdr>
        <w:top w:val="none" w:sz="0" w:space="0" w:color="auto"/>
        <w:left w:val="none" w:sz="0" w:space="0" w:color="auto"/>
        <w:bottom w:val="none" w:sz="0" w:space="0" w:color="auto"/>
        <w:right w:val="none" w:sz="0" w:space="0" w:color="auto"/>
      </w:divBdr>
    </w:div>
    <w:div w:id="887297526">
      <w:bodyDiv w:val="1"/>
      <w:marLeft w:val="0"/>
      <w:marRight w:val="0"/>
      <w:marTop w:val="0"/>
      <w:marBottom w:val="0"/>
      <w:divBdr>
        <w:top w:val="none" w:sz="0" w:space="0" w:color="auto"/>
        <w:left w:val="none" w:sz="0" w:space="0" w:color="auto"/>
        <w:bottom w:val="none" w:sz="0" w:space="0" w:color="auto"/>
        <w:right w:val="none" w:sz="0" w:space="0" w:color="auto"/>
      </w:divBdr>
    </w:div>
    <w:div w:id="1192455832">
      <w:bodyDiv w:val="1"/>
      <w:marLeft w:val="0"/>
      <w:marRight w:val="0"/>
      <w:marTop w:val="0"/>
      <w:marBottom w:val="0"/>
      <w:divBdr>
        <w:top w:val="none" w:sz="0" w:space="0" w:color="auto"/>
        <w:left w:val="none" w:sz="0" w:space="0" w:color="auto"/>
        <w:bottom w:val="none" w:sz="0" w:space="0" w:color="auto"/>
        <w:right w:val="none" w:sz="0" w:space="0" w:color="auto"/>
      </w:divBdr>
    </w:div>
    <w:div w:id="1236696935">
      <w:bodyDiv w:val="1"/>
      <w:marLeft w:val="0"/>
      <w:marRight w:val="0"/>
      <w:marTop w:val="0"/>
      <w:marBottom w:val="0"/>
      <w:divBdr>
        <w:top w:val="none" w:sz="0" w:space="0" w:color="auto"/>
        <w:left w:val="none" w:sz="0" w:space="0" w:color="auto"/>
        <w:bottom w:val="none" w:sz="0" w:space="0" w:color="auto"/>
        <w:right w:val="none" w:sz="0" w:space="0" w:color="auto"/>
      </w:divBdr>
    </w:div>
    <w:div w:id="14887433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DocumentTitle xmlns="ceb00776-aa5c-4fc8-b6fe-5f035152e4b6">PIMS 5753 Annex 13</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F71D8AE-58F7-4D54-94F4-AAC3B09F415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3EB538E-6324-4C48-8893-4F8720696478}">
  <ds:schemaRefs>
    <ds:schemaRef ds:uri="http://schemas.microsoft.com/sharepoint/v3/contenttype/forms"/>
  </ds:schemaRefs>
</ds:datastoreItem>
</file>

<file path=customXml/itemProps3.xml><?xml version="1.0" encoding="utf-8"?>
<ds:datastoreItem xmlns:ds="http://schemas.openxmlformats.org/officeDocument/2006/customXml" ds:itemID="{A009D921-4D94-42FF-A3AB-74B919AAEB78}"/>
</file>

<file path=docProps/app.xml><?xml version="1.0" encoding="utf-8"?>
<Properties xmlns="http://schemas.openxmlformats.org/officeDocument/2006/extended-properties" xmlns:vt="http://schemas.openxmlformats.org/officeDocument/2006/docPropsVTypes">
  <Template>Normal.dotm</Template>
  <TotalTime>1</TotalTime>
  <Pages>6</Pages>
  <Words>1413</Words>
  <Characters>8055</Characters>
  <Application>Microsoft Office Word</Application>
  <DocSecurity>0</DocSecurity>
  <Lines>67</Lines>
  <Paragraphs>18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9450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Carline Jean-Louis</cp:lastModifiedBy>
  <cp:revision>2</cp:revision>
  <cp:lastPrinted>2018-02-07T20:50:00Z</cp:lastPrinted>
  <dcterms:created xsi:type="dcterms:W3CDTF">2020-04-23T15:44:00Z</dcterms:created>
  <dcterms:modified xsi:type="dcterms:W3CDTF">2020-04-23T15:44:00Z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